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F28A05" w14:textId="77777777" w:rsidR="00D42758" w:rsidRDefault="00B154F5">
      <w:pPr>
        <w:jc w:val="center"/>
      </w:pPr>
      <w:r>
        <w:rPr>
          <w:noProof/>
        </w:rPr>
        <mc:AlternateContent>
          <mc:Choice Requires="wps">
            <w:drawing>
              <wp:anchor distT="0" distB="0" distL="114300" distR="114300" simplePos="0" relativeHeight="251658240" behindDoc="0" locked="0" layoutInCell="1" hidden="0" allowOverlap="1" wp14:anchorId="4C26DBF5" wp14:editId="09D117AE">
                <wp:simplePos x="0" y="0"/>
                <wp:positionH relativeFrom="column">
                  <wp:posOffset>-634999</wp:posOffset>
                </wp:positionH>
                <wp:positionV relativeFrom="paragraph">
                  <wp:posOffset>-685799</wp:posOffset>
                </wp:positionV>
                <wp:extent cx="7210425" cy="9427845"/>
                <wp:effectExtent l="0" t="0" r="0" b="0"/>
                <wp:wrapNone/>
                <wp:docPr id="1" name="Rectangle 1"/>
                <wp:cNvGraphicFramePr/>
                <a:graphic xmlns:a="http://schemas.openxmlformats.org/drawingml/2006/main">
                  <a:graphicData uri="http://schemas.microsoft.com/office/word/2010/wordprocessingShape">
                    <wps:wsp>
                      <wps:cNvSpPr/>
                      <wps:spPr>
                        <a:xfrm>
                          <a:off x="1745550" y="0"/>
                          <a:ext cx="7200900" cy="7560000"/>
                        </a:xfrm>
                        <a:prstGeom prst="rect">
                          <a:avLst/>
                        </a:prstGeom>
                        <a:noFill/>
                        <a:ln w="9525" cap="flat" cmpd="sng">
                          <a:solidFill>
                            <a:srgbClr val="000000"/>
                          </a:solidFill>
                          <a:prstDash val="solid"/>
                          <a:miter lim="800000"/>
                          <a:headEnd type="none" w="sm" len="sm"/>
                          <a:tailEnd type="none" w="sm" len="sm"/>
                        </a:ln>
                      </wps:spPr>
                      <wps:txbx>
                        <w:txbxContent>
                          <w:p w14:paraId="09D58083" w14:textId="77777777" w:rsidR="00D42758" w:rsidRDefault="00D42758">
                            <w:pPr>
                              <w:textDirection w:val="btLr"/>
                            </w:pPr>
                          </w:p>
                        </w:txbxContent>
                      </wps:txbx>
                      <wps:bodyPr spcFirstLastPara="1" wrap="square" lIns="91425" tIns="91425" rIns="91425" bIns="91425" anchor="ctr" anchorCtr="0">
                        <a:noAutofit/>
                      </wps:bodyPr>
                    </wps:wsp>
                  </a:graphicData>
                </a:graphic>
              </wp:anchor>
            </w:drawing>
          </mc:Choice>
          <mc:Fallback>
            <w:pict>
              <v:rect w14:anchorId="4C26DBF5" id="Rectangle 1" o:spid="_x0000_s1026" style="position:absolute;left:0;text-align:left;margin-left:-50pt;margin-top:-54pt;width:567.75pt;height:742.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" filled="f">
                <v:stroke startarrowwidth="narrow" startarrowlength="short" endarrowwidth="narrow" endarrowlength="short"/>
                <v:textbox inset="2.53958mm,2.53958mm,2.53958mm,2.53958mm">
                  <w:txbxContent>
                    <w:p w14:paraId="09D58083" w14:textId="77777777" w:rsidR="00D42758" w:rsidRDefault="00D42758">
                      <w:pPr>
                        <w:textDirection w:val="btLr"/>
                      </w:pPr>
                    </w:p>
                  </w:txbxContent>
                </v:textbox>
              </v:rect>
            </w:pict>
          </mc:Fallback>
        </mc:AlternateContent>
      </w:r>
    </w:p>
    <w:p w14:paraId="27A5CBEB" w14:textId="77777777" w:rsidR="00D42758" w:rsidRDefault="00D42758">
      <w:pPr>
        <w:jc w:val="center"/>
        <w:rPr>
          <w:sz w:val="40"/>
          <w:szCs w:val="40"/>
        </w:rPr>
      </w:pPr>
    </w:p>
    <w:p w14:paraId="1E8CB1A4" w14:textId="77777777" w:rsidR="00D42758" w:rsidRDefault="00B154F5">
      <w:pPr>
        <w:jc w:val="center"/>
        <w:rPr>
          <w:sz w:val="40"/>
          <w:szCs w:val="40"/>
        </w:rPr>
      </w:pPr>
      <w:r>
        <w:rPr>
          <w:b/>
          <w:sz w:val="40"/>
          <w:szCs w:val="40"/>
        </w:rPr>
        <w:t xml:space="preserve">COVID-19 </w:t>
      </w:r>
    </w:p>
    <w:p w14:paraId="1687AE0F" w14:textId="77777777" w:rsidR="00D42758" w:rsidRDefault="00D42758">
      <w:pPr>
        <w:jc w:val="center"/>
        <w:rPr>
          <w:sz w:val="40"/>
          <w:szCs w:val="40"/>
        </w:rPr>
      </w:pPr>
    </w:p>
    <w:p w14:paraId="6E2D21E1" w14:textId="77777777" w:rsidR="00D42758" w:rsidRDefault="00D42758">
      <w:pPr>
        <w:jc w:val="center"/>
        <w:rPr>
          <w:sz w:val="40"/>
          <w:szCs w:val="40"/>
        </w:rPr>
      </w:pPr>
    </w:p>
    <w:p w14:paraId="5479A9ED" w14:textId="77777777" w:rsidR="00D42758" w:rsidRDefault="00D42758">
      <w:pPr>
        <w:widowControl w:val="0"/>
        <w:pBdr>
          <w:top w:val="nil"/>
          <w:left w:val="nil"/>
          <w:bottom w:val="nil"/>
          <w:right w:val="nil"/>
          <w:between w:val="nil"/>
        </w:pBdr>
        <w:tabs>
          <w:tab w:val="left" w:pos="-720"/>
          <w:tab w:val="left" w:pos="-540"/>
        </w:tabs>
        <w:spacing w:after="240"/>
        <w:ind w:firstLine="360"/>
        <w:jc w:val="center"/>
        <w:rPr>
          <w:rFonts w:ascii="Tahoma" w:eastAsia="Tahoma" w:hAnsi="Tahoma" w:cs="Tahoma"/>
          <w:color w:val="000000"/>
        </w:rPr>
      </w:pPr>
    </w:p>
    <w:p w14:paraId="5A78C63B" w14:textId="77777777" w:rsidR="00D42758" w:rsidRDefault="00B154F5">
      <w:pPr>
        <w:widowControl w:val="0"/>
        <w:pBdr>
          <w:top w:val="nil"/>
          <w:left w:val="nil"/>
          <w:bottom w:val="nil"/>
          <w:right w:val="nil"/>
          <w:between w:val="nil"/>
        </w:pBdr>
        <w:tabs>
          <w:tab w:val="left" w:pos="-720"/>
          <w:tab w:val="left" w:pos="-540"/>
        </w:tabs>
        <w:spacing w:after="240"/>
        <w:ind w:firstLine="360"/>
        <w:jc w:val="center"/>
        <w:rPr>
          <w:color w:val="FF0000"/>
          <w:sz w:val="160"/>
          <w:szCs w:val="160"/>
          <w:highlight w:val="white"/>
        </w:rPr>
      </w:pPr>
      <w:r>
        <w:rPr>
          <w:rFonts w:ascii="Tahoma" w:eastAsia="Tahoma" w:hAnsi="Tahoma" w:cs="Tahoma"/>
          <w:b/>
          <w:color w:val="000000"/>
          <w:sz w:val="56"/>
          <w:szCs w:val="56"/>
        </w:rPr>
        <w:t>Esperanza Lutheran Church</w:t>
      </w:r>
    </w:p>
    <w:p w14:paraId="6659BD2B" w14:textId="77777777" w:rsidR="00D42758" w:rsidRDefault="00D42758">
      <w:pPr>
        <w:widowControl w:val="0"/>
        <w:pBdr>
          <w:top w:val="nil"/>
          <w:left w:val="nil"/>
          <w:bottom w:val="nil"/>
          <w:right w:val="nil"/>
          <w:between w:val="nil"/>
        </w:pBdr>
        <w:tabs>
          <w:tab w:val="left" w:pos="-720"/>
          <w:tab w:val="left" w:pos="-540"/>
        </w:tabs>
        <w:spacing w:after="240"/>
        <w:ind w:firstLine="360"/>
        <w:jc w:val="center"/>
        <w:rPr>
          <w:rFonts w:ascii="Tahoma" w:eastAsia="Tahoma" w:hAnsi="Tahoma" w:cs="Tahoma"/>
          <w:color w:val="FF0000"/>
          <w:sz w:val="32"/>
          <w:szCs w:val="32"/>
        </w:rPr>
      </w:pPr>
    </w:p>
    <w:p w14:paraId="1BBAFE81" w14:textId="77777777" w:rsidR="00D42758" w:rsidRDefault="00D42758">
      <w:pPr>
        <w:widowControl w:val="0"/>
        <w:pBdr>
          <w:top w:val="nil"/>
          <w:left w:val="nil"/>
          <w:bottom w:val="nil"/>
          <w:right w:val="nil"/>
          <w:between w:val="nil"/>
        </w:pBdr>
        <w:tabs>
          <w:tab w:val="left" w:pos="-720"/>
          <w:tab w:val="left" w:pos="-540"/>
        </w:tabs>
        <w:spacing w:after="240"/>
        <w:ind w:firstLine="360"/>
        <w:jc w:val="center"/>
        <w:rPr>
          <w:rFonts w:ascii="Tahoma" w:eastAsia="Tahoma" w:hAnsi="Tahoma" w:cs="Tahoma"/>
          <w:color w:val="000000"/>
        </w:rPr>
      </w:pPr>
    </w:p>
    <w:p w14:paraId="6FC25335" w14:textId="77777777" w:rsidR="00D42758" w:rsidRDefault="00B154F5">
      <w:pPr>
        <w:widowControl w:val="0"/>
        <w:pBdr>
          <w:top w:val="nil"/>
          <w:left w:val="nil"/>
          <w:bottom w:val="nil"/>
          <w:right w:val="nil"/>
          <w:between w:val="nil"/>
        </w:pBdr>
        <w:tabs>
          <w:tab w:val="left" w:pos="-720"/>
          <w:tab w:val="left" w:pos="-540"/>
        </w:tabs>
        <w:spacing w:after="240"/>
        <w:ind w:firstLine="360"/>
        <w:jc w:val="center"/>
        <w:rPr>
          <w:rFonts w:ascii="Tahoma" w:eastAsia="Tahoma" w:hAnsi="Tahoma" w:cs="Tahoma"/>
          <w:color w:val="000000"/>
        </w:rPr>
      </w:pPr>
      <w:r>
        <w:rPr>
          <w:rFonts w:ascii="Tahoma" w:eastAsia="Tahoma" w:hAnsi="Tahoma" w:cs="Tahoma"/>
          <w:color w:val="000000"/>
        </w:rPr>
        <w:t>PREPARED BY:</w:t>
      </w:r>
    </w:p>
    <w:p w14:paraId="0CFF08E0" w14:textId="77777777" w:rsidR="00D42758" w:rsidRDefault="00B154F5">
      <w:pPr>
        <w:widowControl w:val="0"/>
        <w:pBdr>
          <w:top w:val="nil"/>
          <w:left w:val="nil"/>
          <w:bottom w:val="nil"/>
          <w:right w:val="nil"/>
          <w:between w:val="nil"/>
        </w:pBdr>
        <w:tabs>
          <w:tab w:val="left" w:pos="-720"/>
          <w:tab w:val="left" w:pos="-540"/>
        </w:tabs>
        <w:ind w:firstLine="360"/>
        <w:jc w:val="center"/>
        <w:rPr>
          <w:color w:val="FF0000"/>
          <w:sz w:val="40"/>
          <w:szCs w:val="40"/>
        </w:rPr>
      </w:pPr>
      <w:proofErr w:type="spellStart"/>
      <w:r>
        <w:rPr>
          <w:b/>
          <w:color w:val="FF0000"/>
          <w:sz w:val="40"/>
          <w:szCs w:val="40"/>
        </w:rPr>
        <w:t>ReOpening</w:t>
      </w:r>
      <w:proofErr w:type="spellEnd"/>
      <w:r>
        <w:rPr>
          <w:b/>
          <w:color w:val="FF0000"/>
          <w:sz w:val="40"/>
          <w:szCs w:val="40"/>
        </w:rPr>
        <w:t xml:space="preserve"> Committee</w:t>
      </w:r>
    </w:p>
    <w:p w14:paraId="2F042D27" w14:textId="77777777" w:rsidR="00D42758" w:rsidRDefault="00B154F5">
      <w:pPr>
        <w:widowControl w:val="0"/>
        <w:pBdr>
          <w:top w:val="nil"/>
          <w:left w:val="nil"/>
          <w:bottom w:val="nil"/>
          <w:right w:val="nil"/>
          <w:between w:val="nil"/>
        </w:pBdr>
        <w:tabs>
          <w:tab w:val="left" w:pos="-720"/>
          <w:tab w:val="left" w:pos="-540"/>
        </w:tabs>
        <w:ind w:left="360"/>
        <w:rPr>
          <w:color w:val="000000"/>
          <w:sz w:val="20"/>
          <w:szCs w:val="20"/>
        </w:rPr>
      </w:pPr>
      <w:r>
        <w:br w:type="page"/>
      </w:r>
    </w:p>
    <w:p w14:paraId="4E44F859"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46F85D9A"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412BACAB"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438C0027"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6CEE9E73"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19418A28"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025DD50F"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64C36096"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tbl>
      <w:tblPr>
        <w:tblStyle w:val="a"/>
        <w:tblW w:w="94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5490"/>
        <w:gridCol w:w="1620"/>
      </w:tblGrid>
      <w:tr w:rsidR="00D42758" w14:paraId="454F57FB" w14:textId="77777777">
        <w:tc>
          <w:tcPr>
            <w:tcW w:w="2340" w:type="dxa"/>
            <w:shd w:val="clear" w:color="auto" w:fill="D9D9D9"/>
          </w:tcPr>
          <w:p w14:paraId="365D46EB" w14:textId="77777777" w:rsidR="00D42758" w:rsidRDefault="00B154F5">
            <w:pPr>
              <w:widowControl w:val="0"/>
              <w:pBdr>
                <w:top w:val="nil"/>
                <w:left w:val="nil"/>
                <w:bottom w:val="nil"/>
                <w:right w:val="nil"/>
                <w:between w:val="nil"/>
              </w:pBdr>
              <w:tabs>
                <w:tab w:val="left" w:pos="-720"/>
                <w:tab w:val="left" w:pos="-540"/>
              </w:tabs>
              <w:jc w:val="center"/>
              <w:rPr>
                <w:color w:val="000000"/>
                <w:sz w:val="28"/>
                <w:szCs w:val="28"/>
              </w:rPr>
            </w:pPr>
            <w:r>
              <w:rPr>
                <w:b/>
                <w:color w:val="000000"/>
                <w:sz w:val="28"/>
                <w:szCs w:val="28"/>
              </w:rPr>
              <w:t>Section Num.</w:t>
            </w:r>
          </w:p>
        </w:tc>
        <w:tc>
          <w:tcPr>
            <w:tcW w:w="5490" w:type="dxa"/>
            <w:shd w:val="clear" w:color="auto" w:fill="D9D9D9"/>
          </w:tcPr>
          <w:p w14:paraId="3376697B" w14:textId="77777777" w:rsidR="00D42758" w:rsidRDefault="00B154F5">
            <w:pPr>
              <w:widowControl w:val="0"/>
              <w:pBdr>
                <w:top w:val="nil"/>
                <w:left w:val="nil"/>
                <w:bottom w:val="nil"/>
                <w:right w:val="nil"/>
                <w:between w:val="nil"/>
              </w:pBdr>
              <w:tabs>
                <w:tab w:val="left" w:pos="-720"/>
                <w:tab w:val="left" w:pos="-540"/>
              </w:tabs>
              <w:jc w:val="center"/>
              <w:rPr>
                <w:color w:val="000000"/>
                <w:sz w:val="28"/>
                <w:szCs w:val="28"/>
              </w:rPr>
            </w:pPr>
            <w:r>
              <w:rPr>
                <w:b/>
                <w:color w:val="000000"/>
                <w:sz w:val="28"/>
                <w:szCs w:val="28"/>
              </w:rPr>
              <w:t>Table of Contents</w:t>
            </w:r>
          </w:p>
        </w:tc>
        <w:tc>
          <w:tcPr>
            <w:tcW w:w="1620" w:type="dxa"/>
            <w:shd w:val="clear" w:color="auto" w:fill="D9D9D9"/>
          </w:tcPr>
          <w:p w14:paraId="60B971CB" w14:textId="77777777" w:rsidR="00D42758" w:rsidRDefault="00B154F5">
            <w:pPr>
              <w:widowControl w:val="0"/>
              <w:pBdr>
                <w:top w:val="nil"/>
                <w:left w:val="nil"/>
                <w:bottom w:val="nil"/>
                <w:right w:val="nil"/>
                <w:between w:val="nil"/>
              </w:pBdr>
              <w:tabs>
                <w:tab w:val="left" w:pos="-720"/>
                <w:tab w:val="left" w:pos="-540"/>
              </w:tabs>
              <w:jc w:val="center"/>
              <w:rPr>
                <w:color w:val="000000"/>
                <w:sz w:val="28"/>
                <w:szCs w:val="28"/>
              </w:rPr>
            </w:pPr>
            <w:r>
              <w:rPr>
                <w:b/>
                <w:color w:val="000000"/>
                <w:sz w:val="28"/>
                <w:szCs w:val="28"/>
              </w:rPr>
              <w:t>Page</w:t>
            </w:r>
          </w:p>
        </w:tc>
      </w:tr>
      <w:tr w:rsidR="00D42758" w14:paraId="2B4DA7BA" w14:textId="77777777">
        <w:tc>
          <w:tcPr>
            <w:tcW w:w="2340" w:type="dxa"/>
          </w:tcPr>
          <w:p w14:paraId="0FEF0CDB" w14:textId="77777777" w:rsidR="00D42758" w:rsidRDefault="00B154F5">
            <w:pPr>
              <w:widowControl w:val="0"/>
              <w:pBdr>
                <w:top w:val="nil"/>
                <w:left w:val="nil"/>
                <w:bottom w:val="nil"/>
                <w:right w:val="nil"/>
                <w:between w:val="nil"/>
              </w:pBdr>
              <w:tabs>
                <w:tab w:val="left" w:pos="-720"/>
                <w:tab w:val="left" w:pos="-540"/>
              </w:tabs>
              <w:jc w:val="center"/>
              <w:rPr>
                <w:color w:val="000000"/>
                <w:sz w:val="20"/>
                <w:szCs w:val="20"/>
              </w:rPr>
            </w:pPr>
            <w:r>
              <w:rPr>
                <w:color w:val="000000"/>
                <w:sz w:val="28"/>
                <w:szCs w:val="28"/>
              </w:rPr>
              <w:t>1.0</w:t>
            </w:r>
          </w:p>
        </w:tc>
        <w:tc>
          <w:tcPr>
            <w:tcW w:w="5490" w:type="dxa"/>
          </w:tcPr>
          <w:p w14:paraId="60CCEAC6" w14:textId="77777777" w:rsidR="00D42758" w:rsidRDefault="00B154F5">
            <w:pPr>
              <w:widowControl w:val="0"/>
              <w:pBdr>
                <w:top w:val="nil"/>
                <w:left w:val="nil"/>
                <w:bottom w:val="nil"/>
                <w:right w:val="nil"/>
                <w:between w:val="nil"/>
              </w:pBdr>
              <w:tabs>
                <w:tab w:val="left" w:pos="-720"/>
                <w:tab w:val="left" w:pos="-540"/>
              </w:tabs>
              <w:rPr>
                <w:color w:val="000000"/>
                <w:sz w:val="20"/>
                <w:szCs w:val="20"/>
              </w:rPr>
            </w:pPr>
            <w:r>
              <w:rPr>
                <w:color w:val="000000"/>
                <w:sz w:val="28"/>
                <w:szCs w:val="28"/>
              </w:rPr>
              <w:t xml:space="preserve">Engineering Controls </w:t>
            </w:r>
          </w:p>
        </w:tc>
        <w:tc>
          <w:tcPr>
            <w:tcW w:w="1620" w:type="dxa"/>
          </w:tcPr>
          <w:p w14:paraId="30579721" w14:textId="77777777" w:rsidR="00D42758" w:rsidRDefault="00D42758">
            <w:pPr>
              <w:widowControl w:val="0"/>
              <w:pBdr>
                <w:top w:val="nil"/>
                <w:left w:val="nil"/>
                <w:bottom w:val="nil"/>
                <w:right w:val="nil"/>
                <w:between w:val="nil"/>
              </w:pBdr>
              <w:tabs>
                <w:tab w:val="left" w:pos="-720"/>
                <w:tab w:val="left" w:pos="-540"/>
              </w:tabs>
              <w:jc w:val="center"/>
              <w:rPr>
                <w:color w:val="000000"/>
                <w:sz w:val="20"/>
                <w:szCs w:val="20"/>
              </w:rPr>
            </w:pPr>
          </w:p>
        </w:tc>
      </w:tr>
      <w:tr w:rsidR="00D42758" w14:paraId="2CE2E635" w14:textId="77777777">
        <w:tc>
          <w:tcPr>
            <w:tcW w:w="2340" w:type="dxa"/>
          </w:tcPr>
          <w:p w14:paraId="5D286322" w14:textId="77777777" w:rsidR="00D42758" w:rsidRDefault="00B154F5">
            <w:pPr>
              <w:widowControl w:val="0"/>
              <w:pBdr>
                <w:top w:val="nil"/>
                <w:left w:val="nil"/>
                <w:bottom w:val="nil"/>
                <w:right w:val="nil"/>
                <w:between w:val="nil"/>
              </w:pBdr>
              <w:tabs>
                <w:tab w:val="left" w:pos="-720"/>
                <w:tab w:val="left" w:pos="-540"/>
              </w:tabs>
              <w:jc w:val="center"/>
              <w:rPr>
                <w:color w:val="000000"/>
                <w:sz w:val="20"/>
                <w:szCs w:val="20"/>
              </w:rPr>
            </w:pPr>
            <w:r>
              <w:rPr>
                <w:color w:val="000000"/>
                <w:sz w:val="28"/>
                <w:szCs w:val="28"/>
              </w:rPr>
              <w:t>2.0</w:t>
            </w:r>
          </w:p>
        </w:tc>
        <w:tc>
          <w:tcPr>
            <w:tcW w:w="5490" w:type="dxa"/>
          </w:tcPr>
          <w:p w14:paraId="71700403" w14:textId="77777777" w:rsidR="00D42758" w:rsidRDefault="00B154F5">
            <w:pPr>
              <w:widowControl w:val="0"/>
              <w:pBdr>
                <w:top w:val="nil"/>
                <w:left w:val="nil"/>
                <w:bottom w:val="nil"/>
                <w:right w:val="nil"/>
                <w:between w:val="nil"/>
              </w:pBdr>
              <w:tabs>
                <w:tab w:val="left" w:pos="-720"/>
                <w:tab w:val="left" w:pos="-540"/>
              </w:tabs>
              <w:rPr>
                <w:color w:val="000000"/>
                <w:sz w:val="20"/>
                <w:szCs w:val="20"/>
              </w:rPr>
            </w:pPr>
            <w:r>
              <w:rPr>
                <w:color w:val="000000"/>
                <w:sz w:val="28"/>
                <w:szCs w:val="28"/>
              </w:rPr>
              <w:t xml:space="preserve">Administrative Controls </w:t>
            </w:r>
          </w:p>
        </w:tc>
        <w:tc>
          <w:tcPr>
            <w:tcW w:w="1620" w:type="dxa"/>
          </w:tcPr>
          <w:p w14:paraId="7156E02C" w14:textId="77777777" w:rsidR="00D42758" w:rsidRDefault="00D42758">
            <w:pPr>
              <w:widowControl w:val="0"/>
              <w:pBdr>
                <w:top w:val="nil"/>
                <w:left w:val="nil"/>
                <w:bottom w:val="nil"/>
                <w:right w:val="nil"/>
                <w:between w:val="nil"/>
              </w:pBdr>
              <w:tabs>
                <w:tab w:val="left" w:pos="-720"/>
                <w:tab w:val="left" w:pos="-540"/>
              </w:tabs>
              <w:jc w:val="center"/>
              <w:rPr>
                <w:color w:val="000000"/>
                <w:sz w:val="20"/>
                <w:szCs w:val="20"/>
              </w:rPr>
            </w:pPr>
          </w:p>
        </w:tc>
      </w:tr>
      <w:tr w:rsidR="00D42758" w14:paraId="01FEA589" w14:textId="77777777">
        <w:tc>
          <w:tcPr>
            <w:tcW w:w="2340" w:type="dxa"/>
          </w:tcPr>
          <w:p w14:paraId="17A63A3A" w14:textId="77777777" w:rsidR="00D42758" w:rsidRDefault="00B154F5">
            <w:pPr>
              <w:widowControl w:val="0"/>
              <w:pBdr>
                <w:top w:val="nil"/>
                <w:left w:val="nil"/>
                <w:bottom w:val="nil"/>
                <w:right w:val="nil"/>
                <w:between w:val="nil"/>
              </w:pBdr>
              <w:tabs>
                <w:tab w:val="left" w:pos="-720"/>
                <w:tab w:val="left" w:pos="-540"/>
              </w:tabs>
              <w:jc w:val="center"/>
              <w:rPr>
                <w:color w:val="000000"/>
                <w:sz w:val="20"/>
                <w:szCs w:val="20"/>
              </w:rPr>
            </w:pPr>
            <w:r>
              <w:rPr>
                <w:color w:val="000000"/>
                <w:sz w:val="28"/>
                <w:szCs w:val="28"/>
              </w:rPr>
              <w:t>3.0</w:t>
            </w:r>
          </w:p>
        </w:tc>
        <w:tc>
          <w:tcPr>
            <w:tcW w:w="5490" w:type="dxa"/>
          </w:tcPr>
          <w:p w14:paraId="5F1474AC" w14:textId="77777777" w:rsidR="00D42758" w:rsidRDefault="00B154F5">
            <w:pPr>
              <w:widowControl w:val="0"/>
              <w:pBdr>
                <w:top w:val="nil"/>
                <w:left w:val="nil"/>
                <w:bottom w:val="nil"/>
                <w:right w:val="nil"/>
                <w:between w:val="nil"/>
              </w:pBdr>
              <w:tabs>
                <w:tab w:val="left" w:pos="-720"/>
                <w:tab w:val="left" w:pos="-540"/>
              </w:tabs>
              <w:rPr>
                <w:color w:val="000000"/>
                <w:sz w:val="20"/>
                <w:szCs w:val="20"/>
              </w:rPr>
            </w:pPr>
            <w:r>
              <w:rPr>
                <w:color w:val="000000"/>
                <w:sz w:val="28"/>
                <w:szCs w:val="28"/>
              </w:rPr>
              <w:t>Personal Protective Equipment</w:t>
            </w:r>
          </w:p>
        </w:tc>
        <w:tc>
          <w:tcPr>
            <w:tcW w:w="1620" w:type="dxa"/>
          </w:tcPr>
          <w:p w14:paraId="2ECCCDC4" w14:textId="77777777" w:rsidR="00D42758" w:rsidRDefault="00D42758">
            <w:pPr>
              <w:widowControl w:val="0"/>
              <w:pBdr>
                <w:top w:val="nil"/>
                <w:left w:val="nil"/>
                <w:bottom w:val="nil"/>
                <w:right w:val="nil"/>
                <w:between w:val="nil"/>
              </w:pBdr>
              <w:tabs>
                <w:tab w:val="left" w:pos="-720"/>
                <w:tab w:val="left" w:pos="-540"/>
              </w:tabs>
              <w:jc w:val="center"/>
              <w:rPr>
                <w:color w:val="000000"/>
                <w:sz w:val="20"/>
                <w:szCs w:val="20"/>
              </w:rPr>
            </w:pPr>
          </w:p>
        </w:tc>
      </w:tr>
      <w:tr w:rsidR="00D42758" w14:paraId="3A4C105B" w14:textId="77777777">
        <w:tc>
          <w:tcPr>
            <w:tcW w:w="2340" w:type="dxa"/>
          </w:tcPr>
          <w:p w14:paraId="21211744" w14:textId="77777777" w:rsidR="00D42758" w:rsidRDefault="00B154F5">
            <w:pPr>
              <w:widowControl w:val="0"/>
              <w:pBdr>
                <w:top w:val="nil"/>
                <w:left w:val="nil"/>
                <w:bottom w:val="nil"/>
                <w:right w:val="nil"/>
                <w:between w:val="nil"/>
              </w:pBdr>
              <w:tabs>
                <w:tab w:val="left" w:pos="-720"/>
                <w:tab w:val="left" w:pos="-540"/>
              </w:tabs>
              <w:jc w:val="center"/>
              <w:rPr>
                <w:color w:val="000000"/>
                <w:sz w:val="20"/>
                <w:szCs w:val="20"/>
              </w:rPr>
            </w:pPr>
            <w:r>
              <w:rPr>
                <w:color w:val="000000"/>
                <w:sz w:val="28"/>
                <w:szCs w:val="28"/>
              </w:rPr>
              <w:t>4.0</w:t>
            </w:r>
          </w:p>
        </w:tc>
        <w:tc>
          <w:tcPr>
            <w:tcW w:w="5490" w:type="dxa"/>
          </w:tcPr>
          <w:p w14:paraId="0D8662C7" w14:textId="77777777" w:rsidR="00D42758" w:rsidRDefault="00B154F5">
            <w:pPr>
              <w:widowControl w:val="0"/>
              <w:pBdr>
                <w:top w:val="nil"/>
                <w:left w:val="nil"/>
                <w:bottom w:val="nil"/>
                <w:right w:val="nil"/>
                <w:between w:val="nil"/>
              </w:pBdr>
              <w:tabs>
                <w:tab w:val="left" w:pos="-720"/>
                <w:tab w:val="left" w:pos="-540"/>
              </w:tabs>
              <w:rPr>
                <w:color w:val="000000"/>
                <w:sz w:val="20"/>
                <w:szCs w:val="20"/>
              </w:rPr>
            </w:pPr>
            <w:r>
              <w:rPr>
                <w:color w:val="000000"/>
                <w:sz w:val="28"/>
                <w:szCs w:val="28"/>
              </w:rPr>
              <w:t>Conclusion</w:t>
            </w:r>
          </w:p>
        </w:tc>
        <w:tc>
          <w:tcPr>
            <w:tcW w:w="1620" w:type="dxa"/>
          </w:tcPr>
          <w:p w14:paraId="778812F4" w14:textId="77777777" w:rsidR="00D42758" w:rsidRDefault="00D42758">
            <w:pPr>
              <w:widowControl w:val="0"/>
              <w:pBdr>
                <w:top w:val="nil"/>
                <w:left w:val="nil"/>
                <w:bottom w:val="nil"/>
                <w:right w:val="nil"/>
                <w:between w:val="nil"/>
              </w:pBdr>
              <w:tabs>
                <w:tab w:val="left" w:pos="-720"/>
                <w:tab w:val="left" w:pos="-540"/>
              </w:tabs>
              <w:jc w:val="center"/>
              <w:rPr>
                <w:color w:val="000000"/>
                <w:sz w:val="20"/>
                <w:szCs w:val="20"/>
              </w:rPr>
            </w:pPr>
          </w:p>
        </w:tc>
      </w:tr>
    </w:tbl>
    <w:p w14:paraId="131C3453"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3C100FA5"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tbl>
      <w:tblPr>
        <w:tblStyle w:val="a0"/>
        <w:tblW w:w="9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8"/>
        <w:gridCol w:w="7167"/>
      </w:tblGrid>
      <w:tr w:rsidR="00D42758" w14:paraId="3F0BAF71" w14:textId="77777777">
        <w:trPr>
          <w:jc w:val="center"/>
        </w:trPr>
        <w:tc>
          <w:tcPr>
            <w:tcW w:w="2308" w:type="dxa"/>
            <w:shd w:val="clear" w:color="auto" w:fill="D9D9D9"/>
            <w:vAlign w:val="center"/>
          </w:tcPr>
          <w:p w14:paraId="4F350F52" w14:textId="77777777" w:rsidR="00D42758" w:rsidRDefault="00B154F5">
            <w:pPr>
              <w:pBdr>
                <w:top w:val="nil"/>
                <w:left w:val="nil"/>
                <w:bottom w:val="nil"/>
                <w:right w:val="nil"/>
                <w:between w:val="nil"/>
              </w:pBdr>
              <w:jc w:val="center"/>
              <w:rPr>
                <w:color w:val="000000"/>
                <w:sz w:val="28"/>
                <w:szCs w:val="28"/>
              </w:rPr>
            </w:pPr>
            <w:r>
              <w:rPr>
                <w:b/>
                <w:color w:val="000000"/>
                <w:sz w:val="28"/>
                <w:szCs w:val="28"/>
              </w:rPr>
              <w:t>Appendix</w:t>
            </w:r>
          </w:p>
        </w:tc>
        <w:tc>
          <w:tcPr>
            <w:tcW w:w="7167" w:type="dxa"/>
            <w:shd w:val="clear" w:color="auto" w:fill="D9D9D9"/>
            <w:vAlign w:val="center"/>
          </w:tcPr>
          <w:p w14:paraId="4199A996" w14:textId="77777777" w:rsidR="00D42758" w:rsidRDefault="00B154F5">
            <w:pPr>
              <w:pBdr>
                <w:top w:val="nil"/>
                <w:left w:val="nil"/>
                <w:bottom w:val="nil"/>
                <w:right w:val="nil"/>
                <w:between w:val="nil"/>
              </w:pBdr>
              <w:ind w:left="252"/>
              <w:jc w:val="center"/>
              <w:rPr>
                <w:color w:val="000000"/>
                <w:sz w:val="28"/>
                <w:szCs w:val="28"/>
              </w:rPr>
            </w:pPr>
            <w:r>
              <w:rPr>
                <w:b/>
                <w:color w:val="000000"/>
                <w:sz w:val="28"/>
                <w:szCs w:val="28"/>
              </w:rPr>
              <w:t>List of Appendices</w:t>
            </w:r>
          </w:p>
        </w:tc>
      </w:tr>
      <w:tr w:rsidR="00D42758" w14:paraId="43E7E77F" w14:textId="77777777">
        <w:trPr>
          <w:jc w:val="center"/>
        </w:trPr>
        <w:tc>
          <w:tcPr>
            <w:tcW w:w="2308" w:type="dxa"/>
          </w:tcPr>
          <w:p w14:paraId="3E56549F" w14:textId="77777777" w:rsidR="00D42758" w:rsidRDefault="00B154F5">
            <w:pPr>
              <w:pBdr>
                <w:top w:val="nil"/>
                <w:left w:val="nil"/>
                <w:bottom w:val="nil"/>
                <w:right w:val="nil"/>
                <w:between w:val="nil"/>
              </w:pBdr>
              <w:jc w:val="center"/>
              <w:rPr>
                <w:color w:val="000000"/>
                <w:sz w:val="28"/>
                <w:szCs w:val="28"/>
              </w:rPr>
            </w:pPr>
            <w:r>
              <w:rPr>
                <w:color w:val="000000"/>
                <w:sz w:val="28"/>
                <w:szCs w:val="28"/>
              </w:rPr>
              <w:t>A</w:t>
            </w:r>
          </w:p>
        </w:tc>
        <w:tc>
          <w:tcPr>
            <w:tcW w:w="7167" w:type="dxa"/>
          </w:tcPr>
          <w:p w14:paraId="10F9380C" w14:textId="77777777" w:rsidR="00D42758" w:rsidRDefault="00B154F5">
            <w:pPr>
              <w:pBdr>
                <w:top w:val="nil"/>
                <w:left w:val="nil"/>
                <w:bottom w:val="nil"/>
                <w:right w:val="nil"/>
                <w:between w:val="nil"/>
              </w:pBdr>
              <w:ind w:left="252"/>
              <w:jc w:val="center"/>
              <w:rPr>
                <w:color w:val="000000"/>
                <w:sz w:val="28"/>
                <w:szCs w:val="28"/>
              </w:rPr>
            </w:pPr>
            <w:r>
              <w:rPr>
                <w:color w:val="000000"/>
                <w:sz w:val="28"/>
                <w:szCs w:val="28"/>
              </w:rPr>
              <w:t>COVID-19 Facility Questionnaire</w:t>
            </w:r>
          </w:p>
        </w:tc>
      </w:tr>
      <w:tr w:rsidR="00D42758" w14:paraId="69031D28" w14:textId="77777777">
        <w:trPr>
          <w:jc w:val="center"/>
        </w:trPr>
        <w:tc>
          <w:tcPr>
            <w:tcW w:w="2308" w:type="dxa"/>
          </w:tcPr>
          <w:p w14:paraId="32A8C363" w14:textId="77777777" w:rsidR="00D42758" w:rsidRDefault="00B154F5">
            <w:pPr>
              <w:pBdr>
                <w:top w:val="nil"/>
                <w:left w:val="nil"/>
                <w:bottom w:val="nil"/>
                <w:right w:val="nil"/>
                <w:between w:val="nil"/>
              </w:pBdr>
              <w:jc w:val="center"/>
              <w:rPr>
                <w:color w:val="000000"/>
                <w:sz w:val="28"/>
                <w:szCs w:val="28"/>
              </w:rPr>
            </w:pPr>
            <w:r>
              <w:rPr>
                <w:color w:val="000000"/>
                <w:sz w:val="28"/>
                <w:szCs w:val="28"/>
              </w:rPr>
              <w:t>B</w:t>
            </w:r>
          </w:p>
        </w:tc>
        <w:tc>
          <w:tcPr>
            <w:tcW w:w="7167" w:type="dxa"/>
          </w:tcPr>
          <w:p w14:paraId="0F5C750D" w14:textId="77777777" w:rsidR="00D42758" w:rsidRDefault="00B154F5">
            <w:pPr>
              <w:pBdr>
                <w:top w:val="nil"/>
                <w:left w:val="nil"/>
                <w:bottom w:val="nil"/>
                <w:right w:val="nil"/>
                <w:between w:val="nil"/>
              </w:pBdr>
              <w:ind w:left="252"/>
              <w:jc w:val="center"/>
              <w:rPr>
                <w:color w:val="000000"/>
                <w:sz w:val="28"/>
                <w:szCs w:val="28"/>
              </w:rPr>
            </w:pPr>
            <w:r>
              <w:rPr>
                <w:color w:val="000000"/>
                <w:sz w:val="28"/>
                <w:szCs w:val="28"/>
              </w:rPr>
              <w:t>Policies of COVID-19 Administrative Controls</w:t>
            </w:r>
          </w:p>
        </w:tc>
      </w:tr>
    </w:tbl>
    <w:p w14:paraId="37827288"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22708D92"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52F3DC6D"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705C18E3"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1833ADC2"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119DB788"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6A969DE4"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2F342A97"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7F52B8DF"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238B30EF"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2DE10649"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2CBAE09C"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18477C18"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097059C6"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3630A51F"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033B65D7"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18BE98D6"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62FA1844"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2F81E755"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259480AC"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4D190353"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53A173DF"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73E7215A"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04F776C1"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249383BC"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4A3190EC"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6A918E77"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6D13582C" w14:textId="77777777" w:rsidR="00D42758" w:rsidRDefault="00D42758">
      <w:pPr>
        <w:widowControl w:val="0"/>
        <w:pBdr>
          <w:top w:val="nil"/>
          <w:left w:val="nil"/>
          <w:bottom w:val="nil"/>
          <w:right w:val="nil"/>
          <w:between w:val="nil"/>
        </w:pBdr>
        <w:tabs>
          <w:tab w:val="left" w:pos="-720"/>
          <w:tab w:val="left" w:pos="-540"/>
        </w:tabs>
        <w:ind w:left="360"/>
        <w:rPr>
          <w:color w:val="000000"/>
          <w:sz w:val="20"/>
          <w:szCs w:val="20"/>
        </w:rPr>
      </w:pPr>
    </w:p>
    <w:p w14:paraId="1A2A943C" w14:textId="38463EE9" w:rsidR="00D42758" w:rsidRDefault="00D42758">
      <w:pPr>
        <w:widowControl w:val="0"/>
        <w:pBdr>
          <w:top w:val="nil"/>
          <w:left w:val="nil"/>
          <w:bottom w:val="nil"/>
          <w:right w:val="nil"/>
          <w:between w:val="nil"/>
        </w:pBdr>
        <w:tabs>
          <w:tab w:val="left" w:pos="-720"/>
          <w:tab w:val="left" w:pos="0"/>
        </w:tabs>
        <w:ind w:firstLine="360"/>
        <w:jc w:val="both"/>
        <w:rPr>
          <w:color w:val="000000"/>
        </w:rPr>
      </w:pPr>
    </w:p>
    <w:p w14:paraId="79E83068" w14:textId="5B95F5B9" w:rsidR="007C3310" w:rsidRDefault="007C3310">
      <w:pPr>
        <w:widowControl w:val="0"/>
        <w:pBdr>
          <w:top w:val="nil"/>
          <w:left w:val="nil"/>
          <w:bottom w:val="nil"/>
          <w:right w:val="nil"/>
          <w:between w:val="nil"/>
        </w:pBdr>
        <w:tabs>
          <w:tab w:val="left" w:pos="-720"/>
          <w:tab w:val="left" w:pos="0"/>
        </w:tabs>
        <w:ind w:firstLine="360"/>
        <w:jc w:val="both"/>
        <w:rPr>
          <w:color w:val="000000"/>
        </w:rPr>
      </w:pPr>
    </w:p>
    <w:p w14:paraId="2300A26F" w14:textId="77777777" w:rsidR="007C3310" w:rsidRDefault="007C3310">
      <w:pPr>
        <w:widowControl w:val="0"/>
        <w:pBdr>
          <w:top w:val="nil"/>
          <w:left w:val="nil"/>
          <w:bottom w:val="nil"/>
          <w:right w:val="nil"/>
          <w:between w:val="nil"/>
        </w:pBdr>
        <w:tabs>
          <w:tab w:val="left" w:pos="-720"/>
          <w:tab w:val="left" w:pos="0"/>
        </w:tabs>
        <w:ind w:firstLine="360"/>
        <w:jc w:val="both"/>
        <w:rPr>
          <w:color w:val="000000"/>
        </w:rPr>
      </w:pPr>
    </w:p>
    <w:p w14:paraId="6E858C33" w14:textId="77777777" w:rsidR="00D42758" w:rsidRDefault="00D42758">
      <w:pPr>
        <w:widowControl w:val="0"/>
        <w:pBdr>
          <w:top w:val="nil"/>
          <w:left w:val="nil"/>
          <w:bottom w:val="nil"/>
          <w:right w:val="nil"/>
          <w:between w:val="nil"/>
        </w:pBdr>
        <w:tabs>
          <w:tab w:val="left" w:pos="-720"/>
          <w:tab w:val="left" w:pos="0"/>
        </w:tabs>
        <w:ind w:firstLine="360"/>
        <w:jc w:val="both"/>
        <w:rPr>
          <w:color w:val="000000"/>
        </w:rPr>
      </w:pPr>
    </w:p>
    <w:p w14:paraId="14606888" w14:textId="77777777" w:rsidR="00D42758" w:rsidRDefault="00D42758">
      <w:pPr>
        <w:widowControl w:val="0"/>
        <w:pBdr>
          <w:top w:val="nil"/>
          <w:left w:val="nil"/>
          <w:bottom w:val="nil"/>
          <w:right w:val="nil"/>
          <w:between w:val="nil"/>
        </w:pBdr>
        <w:tabs>
          <w:tab w:val="left" w:pos="-720"/>
          <w:tab w:val="left" w:pos="0"/>
        </w:tabs>
        <w:ind w:firstLine="360"/>
        <w:jc w:val="both"/>
        <w:rPr>
          <w:color w:val="000000"/>
        </w:rPr>
      </w:pPr>
    </w:p>
    <w:p w14:paraId="5196E160" w14:textId="77777777" w:rsidR="00D42758" w:rsidRDefault="00B154F5">
      <w:pPr>
        <w:numPr>
          <w:ilvl w:val="0"/>
          <w:numId w:val="2"/>
        </w:numPr>
        <w:tabs>
          <w:tab w:val="left" w:pos="-720"/>
        </w:tabs>
        <w:ind w:left="360"/>
        <w:jc w:val="both"/>
        <w:rPr>
          <w:u w:val="single"/>
        </w:rPr>
      </w:pPr>
      <w:r>
        <w:rPr>
          <w:b/>
          <w:u w:val="single"/>
        </w:rPr>
        <w:lastRenderedPageBreak/>
        <w:t>ENGINEERING CONTROLS (to be completed by 3</w:t>
      </w:r>
      <w:r>
        <w:rPr>
          <w:b/>
          <w:u w:val="single"/>
          <w:vertAlign w:val="superscript"/>
        </w:rPr>
        <w:t>rd</w:t>
      </w:r>
      <w:r>
        <w:rPr>
          <w:b/>
          <w:u w:val="single"/>
        </w:rPr>
        <w:t xml:space="preserve"> Party assessment) </w:t>
      </w:r>
    </w:p>
    <w:p w14:paraId="24511404" w14:textId="77777777" w:rsidR="00D42758" w:rsidRDefault="00D42758">
      <w:pPr>
        <w:tabs>
          <w:tab w:val="left" w:pos="-720"/>
        </w:tabs>
        <w:jc w:val="both"/>
        <w:rPr>
          <w:u w:val="single"/>
        </w:rPr>
      </w:pPr>
    </w:p>
    <w:p w14:paraId="5579A5C2" w14:textId="77777777" w:rsidR="00D42758" w:rsidRDefault="00B154F5">
      <w:pPr>
        <w:tabs>
          <w:tab w:val="left" w:pos="-720"/>
        </w:tabs>
        <w:rPr>
          <w:color w:val="FF0000"/>
        </w:rPr>
      </w:pPr>
      <w:r>
        <w:rPr>
          <w:color w:val="FF0000"/>
        </w:rPr>
        <w:t>(Example below)</w:t>
      </w:r>
    </w:p>
    <w:p w14:paraId="36D8E82E" w14:textId="77777777" w:rsidR="00D42758" w:rsidRDefault="00B154F5">
      <w:pPr>
        <w:tabs>
          <w:tab w:val="left" w:pos="-720"/>
        </w:tabs>
        <w:spacing w:after="240"/>
      </w:pPr>
      <w:r>
        <w:t xml:space="preserve">The HVAC system was found to be in good working condition. The </w:t>
      </w:r>
      <w:r>
        <w:rPr>
          <w:color w:val="000000"/>
          <w:highlight w:val="white"/>
        </w:rPr>
        <w:t>CO</w:t>
      </w:r>
      <w:r>
        <w:rPr>
          <w:color w:val="000000"/>
          <w:highlight w:val="white"/>
          <w:vertAlign w:val="subscript"/>
        </w:rPr>
        <w:t>2</w:t>
      </w:r>
      <w:r>
        <w:t xml:space="preserve"> levels in which the indoor samples ranged from two hundred fifty-five (255) PPM to one thousand two hundred and fifty (1250) PPM. The outside sample was four hundred and eighty (480) PPM. </w:t>
      </w:r>
      <w:r>
        <w:rPr>
          <w:b/>
          <w:u w:val="single"/>
        </w:rPr>
        <w:t>It is recommended that the site use a MERV 13 filter with at least a monthly change cycle until the end of 2020.</w:t>
      </w:r>
      <w:r>
        <w:t xml:space="preserve">This recommendation is for adequate removal of Viruses and Bacterium and does not consider the load of the air handers and differential pressure across the finer filters. Therefore, consideration for the efficiency of the HVAC system regarding air exchange in the buildings may outweigh the potential for upgrading to finer filtration if the performance of the HVAC system. </w:t>
      </w:r>
    </w:p>
    <w:p w14:paraId="3A500B59" w14:textId="77777777" w:rsidR="00D42758" w:rsidRDefault="00B154F5">
      <w:pPr>
        <w:rPr>
          <w:rFonts w:ascii="Arial" w:eastAsia="Arial" w:hAnsi="Arial" w:cs="Arial"/>
          <w:sz w:val="20"/>
          <w:szCs w:val="20"/>
        </w:rPr>
      </w:pPr>
      <w:r>
        <w:rPr>
          <w:rFonts w:ascii="Arial" w:eastAsia="Arial" w:hAnsi="Arial" w:cs="Arial"/>
          <w:b/>
          <w:sz w:val="20"/>
          <w:szCs w:val="20"/>
        </w:rPr>
        <w:t xml:space="preserve"> Table 1. Engineering Controls (Indoor Air Quality Measurements) </w:t>
      </w:r>
    </w:p>
    <w:tbl>
      <w:tblPr>
        <w:tblStyle w:val="a1"/>
        <w:tblW w:w="92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1350"/>
        <w:gridCol w:w="1710"/>
        <w:gridCol w:w="1620"/>
        <w:gridCol w:w="1890"/>
      </w:tblGrid>
      <w:tr w:rsidR="00D42758" w14:paraId="6B6745E6" w14:textId="77777777">
        <w:tc>
          <w:tcPr>
            <w:tcW w:w="2700" w:type="dxa"/>
            <w:shd w:val="clear" w:color="auto" w:fill="F2F2F2"/>
            <w:vAlign w:val="center"/>
          </w:tcPr>
          <w:p w14:paraId="2BD0189F" w14:textId="77777777" w:rsidR="00D42758" w:rsidRDefault="00B154F5">
            <w:pPr>
              <w:pStyle w:val="Title"/>
              <w:rPr>
                <w:sz w:val="20"/>
                <w:szCs w:val="20"/>
              </w:rPr>
            </w:pPr>
            <w:r>
              <w:rPr>
                <w:sz w:val="20"/>
                <w:szCs w:val="20"/>
              </w:rPr>
              <w:t>Location</w:t>
            </w:r>
          </w:p>
        </w:tc>
        <w:tc>
          <w:tcPr>
            <w:tcW w:w="1350" w:type="dxa"/>
            <w:shd w:val="clear" w:color="auto" w:fill="F2F2F2"/>
            <w:vAlign w:val="center"/>
          </w:tcPr>
          <w:p w14:paraId="694D4395" w14:textId="77777777" w:rsidR="00D42758" w:rsidRDefault="00B154F5">
            <w:pPr>
              <w:pStyle w:val="Title"/>
              <w:rPr>
                <w:sz w:val="20"/>
                <w:szCs w:val="20"/>
              </w:rPr>
            </w:pPr>
            <w:r>
              <w:rPr>
                <w:sz w:val="20"/>
                <w:szCs w:val="20"/>
              </w:rPr>
              <w:t>CO2 (PPM)</w:t>
            </w:r>
          </w:p>
        </w:tc>
        <w:tc>
          <w:tcPr>
            <w:tcW w:w="1710" w:type="dxa"/>
            <w:shd w:val="clear" w:color="auto" w:fill="F2F2F2"/>
            <w:vAlign w:val="center"/>
          </w:tcPr>
          <w:p w14:paraId="54269155" w14:textId="77777777" w:rsidR="00D42758" w:rsidRDefault="00B154F5">
            <w:pPr>
              <w:pStyle w:val="Title"/>
              <w:rPr>
                <w:sz w:val="20"/>
                <w:szCs w:val="20"/>
              </w:rPr>
            </w:pPr>
            <w:r>
              <w:rPr>
                <w:sz w:val="20"/>
                <w:szCs w:val="20"/>
              </w:rPr>
              <w:t xml:space="preserve">Temperature </w:t>
            </w:r>
            <w:r>
              <w:rPr>
                <w:sz w:val="18"/>
                <w:szCs w:val="18"/>
                <w:shd w:val="clear" w:color="auto" w:fill="F2F2F2"/>
              </w:rPr>
              <w:t>(</w:t>
            </w:r>
            <w:r>
              <w:rPr>
                <w:color w:val="222222"/>
                <w:sz w:val="18"/>
                <w:szCs w:val="18"/>
                <w:shd w:val="clear" w:color="auto" w:fill="F2F2F2"/>
              </w:rPr>
              <w:t>°F)</w:t>
            </w:r>
          </w:p>
        </w:tc>
        <w:tc>
          <w:tcPr>
            <w:tcW w:w="1620" w:type="dxa"/>
            <w:shd w:val="clear" w:color="auto" w:fill="F2F2F2"/>
            <w:vAlign w:val="center"/>
          </w:tcPr>
          <w:p w14:paraId="66A23A6D" w14:textId="77777777" w:rsidR="00D42758" w:rsidRDefault="00B154F5">
            <w:pPr>
              <w:pStyle w:val="Title"/>
              <w:rPr>
                <w:sz w:val="20"/>
                <w:szCs w:val="20"/>
              </w:rPr>
            </w:pPr>
            <w:r>
              <w:rPr>
                <w:sz w:val="20"/>
                <w:szCs w:val="20"/>
              </w:rPr>
              <w:t>Relative Humidity (%)</w:t>
            </w:r>
          </w:p>
        </w:tc>
        <w:tc>
          <w:tcPr>
            <w:tcW w:w="1890" w:type="dxa"/>
            <w:shd w:val="clear" w:color="auto" w:fill="F2F2F2"/>
            <w:vAlign w:val="center"/>
          </w:tcPr>
          <w:p w14:paraId="78A84B8D" w14:textId="77777777" w:rsidR="00D42758" w:rsidRDefault="00B154F5">
            <w:pPr>
              <w:pStyle w:val="Title"/>
              <w:rPr>
                <w:sz w:val="20"/>
                <w:szCs w:val="20"/>
              </w:rPr>
            </w:pPr>
            <w:r>
              <w:rPr>
                <w:sz w:val="20"/>
                <w:szCs w:val="20"/>
              </w:rPr>
              <w:t>Recommendations</w:t>
            </w:r>
          </w:p>
        </w:tc>
      </w:tr>
      <w:tr w:rsidR="00D42758" w14:paraId="3B86B6B1" w14:textId="77777777">
        <w:tc>
          <w:tcPr>
            <w:tcW w:w="2700" w:type="dxa"/>
            <w:vAlign w:val="center"/>
          </w:tcPr>
          <w:p w14:paraId="73F1751F" w14:textId="77777777" w:rsidR="00D42758" w:rsidRDefault="00B154F5">
            <w:pPr>
              <w:pStyle w:val="Title"/>
              <w:rPr>
                <w:b w:val="0"/>
                <w:sz w:val="20"/>
                <w:szCs w:val="20"/>
              </w:rPr>
            </w:pPr>
            <w:r>
              <w:rPr>
                <w:b w:val="0"/>
                <w:sz w:val="20"/>
                <w:szCs w:val="20"/>
              </w:rPr>
              <w:t>Sanctuary</w:t>
            </w:r>
          </w:p>
        </w:tc>
        <w:tc>
          <w:tcPr>
            <w:tcW w:w="1350" w:type="dxa"/>
            <w:vAlign w:val="center"/>
          </w:tcPr>
          <w:p w14:paraId="11272E1C" w14:textId="77777777" w:rsidR="00D42758" w:rsidRDefault="00B154F5">
            <w:pPr>
              <w:pStyle w:val="Title"/>
              <w:rPr>
                <w:b w:val="0"/>
                <w:sz w:val="20"/>
                <w:szCs w:val="20"/>
              </w:rPr>
            </w:pPr>
            <w:r>
              <w:rPr>
                <w:b w:val="0"/>
                <w:sz w:val="20"/>
                <w:szCs w:val="20"/>
              </w:rPr>
              <w:t>404</w:t>
            </w:r>
          </w:p>
        </w:tc>
        <w:tc>
          <w:tcPr>
            <w:tcW w:w="1710" w:type="dxa"/>
            <w:vAlign w:val="center"/>
          </w:tcPr>
          <w:p w14:paraId="2720A7CA" w14:textId="77777777" w:rsidR="00D42758" w:rsidRDefault="00B154F5">
            <w:pPr>
              <w:pStyle w:val="Title"/>
              <w:rPr>
                <w:b w:val="0"/>
                <w:sz w:val="20"/>
                <w:szCs w:val="20"/>
              </w:rPr>
            </w:pPr>
            <w:r>
              <w:rPr>
                <w:b w:val="0"/>
                <w:sz w:val="20"/>
                <w:szCs w:val="20"/>
              </w:rPr>
              <w:t>83</w:t>
            </w:r>
          </w:p>
        </w:tc>
        <w:tc>
          <w:tcPr>
            <w:tcW w:w="1620" w:type="dxa"/>
            <w:vAlign w:val="center"/>
          </w:tcPr>
          <w:p w14:paraId="2AD1AC07" w14:textId="77777777" w:rsidR="00D42758" w:rsidRDefault="00B154F5">
            <w:pPr>
              <w:pStyle w:val="Title"/>
              <w:rPr>
                <w:b w:val="0"/>
                <w:sz w:val="20"/>
                <w:szCs w:val="20"/>
              </w:rPr>
            </w:pPr>
            <w:r>
              <w:rPr>
                <w:b w:val="0"/>
                <w:sz w:val="20"/>
                <w:szCs w:val="20"/>
              </w:rPr>
              <w:t>36.2</w:t>
            </w:r>
          </w:p>
        </w:tc>
        <w:tc>
          <w:tcPr>
            <w:tcW w:w="1890" w:type="dxa"/>
          </w:tcPr>
          <w:p w14:paraId="48C1527F" w14:textId="77777777" w:rsidR="00D42758" w:rsidRDefault="00B154F5">
            <w:pPr>
              <w:pStyle w:val="Title"/>
              <w:rPr>
                <w:b w:val="0"/>
                <w:sz w:val="20"/>
                <w:szCs w:val="20"/>
              </w:rPr>
            </w:pPr>
            <w:r>
              <w:rPr>
                <w:b w:val="0"/>
                <w:sz w:val="20"/>
                <w:szCs w:val="20"/>
              </w:rPr>
              <w:t>N/A</w:t>
            </w:r>
          </w:p>
        </w:tc>
      </w:tr>
      <w:tr w:rsidR="00D42758" w14:paraId="392E49BF" w14:textId="77777777">
        <w:tc>
          <w:tcPr>
            <w:tcW w:w="2700" w:type="dxa"/>
            <w:vAlign w:val="center"/>
          </w:tcPr>
          <w:p w14:paraId="3A1B7500" w14:textId="260A28F1" w:rsidR="00D42758" w:rsidRDefault="007C3310">
            <w:pPr>
              <w:pStyle w:val="Title"/>
              <w:rPr>
                <w:b w:val="0"/>
                <w:sz w:val="20"/>
                <w:szCs w:val="20"/>
              </w:rPr>
            </w:pPr>
            <w:r>
              <w:rPr>
                <w:b w:val="0"/>
                <w:sz w:val="20"/>
                <w:szCs w:val="20"/>
              </w:rPr>
              <w:t>Location 2</w:t>
            </w:r>
          </w:p>
        </w:tc>
        <w:tc>
          <w:tcPr>
            <w:tcW w:w="1350" w:type="dxa"/>
            <w:vAlign w:val="center"/>
          </w:tcPr>
          <w:p w14:paraId="4A644C87" w14:textId="77777777" w:rsidR="00D42758" w:rsidRDefault="00B154F5">
            <w:pPr>
              <w:pStyle w:val="Title"/>
              <w:rPr>
                <w:b w:val="0"/>
                <w:sz w:val="20"/>
                <w:szCs w:val="20"/>
              </w:rPr>
            </w:pPr>
            <w:r>
              <w:rPr>
                <w:b w:val="0"/>
                <w:sz w:val="20"/>
                <w:szCs w:val="20"/>
              </w:rPr>
              <w:t>1250</w:t>
            </w:r>
          </w:p>
        </w:tc>
        <w:tc>
          <w:tcPr>
            <w:tcW w:w="1710" w:type="dxa"/>
            <w:vAlign w:val="center"/>
          </w:tcPr>
          <w:p w14:paraId="04D8B47C" w14:textId="77777777" w:rsidR="00D42758" w:rsidRDefault="00B154F5">
            <w:pPr>
              <w:pStyle w:val="Title"/>
              <w:rPr>
                <w:b w:val="0"/>
                <w:sz w:val="20"/>
                <w:szCs w:val="20"/>
              </w:rPr>
            </w:pPr>
            <w:r>
              <w:rPr>
                <w:b w:val="0"/>
                <w:sz w:val="20"/>
                <w:szCs w:val="20"/>
              </w:rPr>
              <w:t>70.2</w:t>
            </w:r>
          </w:p>
        </w:tc>
        <w:tc>
          <w:tcPr>
            <w:tcW w:w="1620" w:type="dxa"/>
            <w:vAlign w:val="center"/>
          </w:tcPr>
          <w:p w14:paraId="08909992" w14:textId="77777777" w:rsidR="00D42758" w:rsidRDefault="00B154F5">
            <w:pPr>
              <w:pStyle w:val="Title"/>
              <w:rPr>
                <w:b w:val="0"/>
                <w:sz w:val="20"/>
                <w:szCs w:val="20"/>
              </w:rPr>
            </w:pPr>
            <w:r>
              <w:rPr>
                <w:b w:val="0"/>
                <w:sz w:val="20"/>
                <w:szCs w:val="20"/>
              </w:rPr>
              <w:t>57.4</w:t>
            </w:r>
          </w:p>
        </w:tc>
        <w:tc>
          <w:tcPr>
            <w:tcW w:w="1890" w:type="dxa"/>
          </w:tcPr>
          <w:p w14:paraId="2E602313" w14:textId="77777777" w:rsidR="00D42758" w:rsidRDefault="00B154F5">
            <w:pPr>
              <w:pStyle w:val="Title"/>
              <w:rPr>
                <w:b w:val="0"/>
                <w:sz w:val="20"/>
                <w:szCs w:val="20"/>
              </w:rPr>
            </w:pPr>
            <w:r>
              <w:rPr>
                <w:b w:val="0"/>
                <w:sz w:val="20"/>
                <w:szCs w:val="20"/>
              </w:rPr>
              <w:t>N/A</w:t>
            </w:r>
          </w:p>
        </w:tc>
      </w:tr>
      <w:tr w:rsidR="00D42758" w14:paraId="035F39DA" w14:textId="77777777">
        <w:tc>
          <w:tcPr>
            <w:tcW w:w="2700" w:type="dxa"/>
            <w:vAlign w:val="center"/>
          </w:tcPr>
          <w:p w14:paraId="3FD006EB" w14:textId="644F7316" w:rsidR="00D42758" w:rsidRDefault="007C3310">
            <w:pPr>
              <w:pStyle w:val="Title"/>
              <w:rPr>
                <w:b w:val="0"/>
                <w:sz w:val="20"/>
                <w:szCs w:val="20"/>
              </w:rPr>
            </w:pPr>
            <w:r>
              <w:rPr>
                <w:b w:val="0"/>
                <w:sz w:val="20"/>
                <w:szCs w:val="20"/>
              </w:rPr>
              <w:t>Location 3</w:t>
            </w:r>
          </w:p>
        </w:tc>
        <w:tc>
          <w:tcPr>
            <w:tcW w:w="1350" w:type="dxa"/>
            <w:vAlign w:val="center"/>
          </w:tcPr>
          <w:p w14:paraId="2AA639BE" w14:textId="77777777" w:rsidR="00D42758" w:rsidRDefault="00B154F5">
            <w:pPr>
              <w:pStyle w:val="Title"/>
              <w:rPr>
                <w:b w:val="0"/>
                <w:sz w:val="20"/>
                <w:szCs w:val="20"/>
              </w:rPr>
            </w:pPr>
            <w:r>
              <w:rPr>
                <w:b w:val="0"/>
                <w:sz w:val="20"/>
                <w:szCs w:val="20"/>
              </w:rPr>
              <w:t>930</w:t>
            </w:r>
          </w:p>
        </w:tc>
        <w:tc>
          <w:tcPr>
            <w:tcW w:w="1710" w:type="dxa"/>
            <w:vAlign w:val="center"/>
          </w:tcPr>
          <w:p w14:paraId="4601F5BB" w14:textId="77777777" w:rsidR="00D42758" w:rsidRDefault="00B154F5">
            <w:pPr>
              <w:pStyle w:val="Title"/>
              <w:rPr>
                <w:b w:val="0"/>
                <w:sz w:val="20"/>
                <w:szCs w:val="20"/>
              </w:rPr>
            </w:pPr>
            <w:r>
              <w:rPr>
                <w:b w:val="0"/>
                <w:sz w:val="20"/>
                <w:szCs w:val="20"/>
              </w:rPr>
              <w:t>69.9</w:t>
            </w:r>
          </w:p>
        </w:tc>
        <w:tc>
          <w:tcPr>
            <w:tcW w:w="1620" w:type="dxa"/>
            <w:vAlign w:val="center"/>
          </w:tcPr>
          <w:p w14:paraId="543CDA41" w14:textId="77777777" w:rsidR="00D42758" w:rsidRDefault="00B154F5">
            <w:pPr>
              <w:pStyle w:val="Title"/>
              <w:rPr>
                <w:b w:val="0"/>
                <w:sz w:val="20"/>
                <w:szCs w:val="20"/>
              </w:rPr>
            </w:pPr>
            <w:r>
              <w:rPr>
                <w:b w:val="0"/>
                <w:sz w:val="20"/>
                <w:szCs w:val="20"/>
              </w:rPr>
              <w:t>50.1</w:t>
            </w:r>
          </w:p>
        </w:tc>
        <w:tc>
          <w:tcPr>
            <w:tcW w:w="1890" w:type="dxa"/>
          </w:tcPr>
          <w:p w14:paraId="3D8DC8DA" w14:textId="77777777" w:rsidR="00D42758" w:rsidRDefault="00B154F5">
            <w:pPr>
              <w:pStyle w:val="Title"/>
              <w:rPr>
                <w:b w:val="0"/>
                <w:sz w:val="20"/>
                <w:szCs w:val="20"/>
              </w:rPr>
            </w:pPr>
            <w:r>
              <w:rPr>
                <w:b w:val="0"/>
                <w:sz w:val="20"/>
                <w:szCs w:val="20"/>
              </w:rPr>
              <w:t>N/A</w:t>
            </w:r>
          </w:p>
        </w:tc>
      </w:tr>
    </w:tbl>
    <w:p w14:paraId="773B0DD3" w14:textId="77777777" w:rsidR="00D42758" w:rsidRDefault="00D42758">
      <w:pPr>
        <w:tabs>
          <w:tab w:val="left" w:pos="-720"/>
        </w:tabs>
        <w:ind w:left="360"/>
        <w:jc w:val="both"/>
        <w:rPr>
          <w:u w:val="single"/>
        </w:rPr>
      </w:pPr>
    </w:p>
    <w:p w14:paraId="2F8E493F" w14:textId="77777777" w:rsidR="00D42758" w:rsidRDefault="00D42758">
      <w:pPr>
        <w:tabs>
          <w:tab w:val="left" w:pos="-720"/>
        </w:tabs>
        <w:ind w:left="360"/>
        <w:jc w:val="both"/>
        <w:rPr>
          <w:u w:val="single"/>
        </w:rPr>
      </w:pPr>
    </w:p>
    <w:p w14:paraId="009CB774" w14:textId="77777777" w:rsidR="00D42758" w:rsidRDefault="00D42758">
      <w:pPr>
        <w:tabs>
          <w:tab w:val="left" w:pos="-720"/>
        </w:tabs>
        <w:ind w:left="360"/>
        <w:jc w:val="both"/>
        <w:rPr>
          <w:u w:val="single"/>
        </w:rPr>
      </w:pPr>
    </w:p>
    <w:p w14:paraId="17368E26" w14:textId="77777777" w:rsidR="00D42758" w:rsidRDefault="00B154F5">
      <w:pPr>
        <w:numPr>
          <w:ilvl w:val="0"/>
          <w:numId w:val="2"/>
        </w:numPr>
        <w:tabs>
          <w:tab w:val="left" w:pos="-720"/>
        </w:tabs>
        <w:ind w:left="360"/>
        <w:jc w:val="both"/>
        <w:rPr>
          <w:u w:val="single"/>
        </w:rPr>
      </w:pPr>
      <w:r>
        <w:rPr>
          <w:b/>
          <w:u w:val="single"/>
        </w:rPr>
        <w:t>ADMINISTRATIVE CONTROLS</w:t>
      </w:r>
    </w:p>
    <w:p w14:paraId="22F7F357" w14:textId="2CDB4AAF" w:rsidR="00D42758" w:rsidRDefault="00B154F5">
      <w:pPr>
        <w:tabs>
          <w:tab w:val="left" w:pos="-720"/>
        </w:tabs>
        <w:spacing w:after="240"/>
      </w:pPr>
      <w:r>
        <w:t xml:space="preserve">Timeline for </w:t>
      </w:r>
      <w:proofErr w:type="spellStart"/>
      <w:r>
        <w:t>ReOpening</w:t>
      </w:r>
      <w:proofErr w:type="spellEnd"/>
      <w:r>
        <w:t xml:space="preserve">:  The church will reopen in phases.  Right </w:t>
      </w:r>
      <w:proofErr w:type="gramStart"/>
      <w:r>
        <w:t>now</w:t>
      </w:r>
      <w:proofErr w:type="gramEnd"/>
      <w:r>
        <w:t xml:space="preserve"> the Office is open 3 days a week from 9-Noon with </w:t>
      </w:r>
      <w:r w:rsidR="00D8174C">
        <w:t>&lt; 5 people</w:t>
      </w:r>
      <w:r>
        <w:t xml:space="preserve"> present.  The </w:t>
      </w:r>
      <w:proofErr w:type="spellStart"/>
      <w:r>
        <w:t>PreSchool</w:t>
      </w:r>
      <w:proofErr w:type="spellEnd"/>
      <w:r>
        <w:t xml:space="preserve"> is open to students and teachers- their COVID protocol is handled separately.</w:t>
      </w:r>
    </w:p>
    <w:p w14:paraId="1D3F240A" w14:textId="77777777" w:rsidR="00D42758" w:rsidRDefault="00B154F5">
      <w:pPr>
        <w:tabs>
          <w:tab w:val="left" w:pos="-720"/>
        </w:tabs>
        <w:spacing w:after="240"/>
      </w:pPr>
      <w:r>
        <w:t xml:space="preserve">The church is currently conducting services and fellowship online via YouTube and Zoom (10am on Sundays).  This is moving to taping of the YouTube service (music, readings, </w:t>
      </w:r>
      <w:proofErr w:type="gramStart"/>
      <w:r>
        <w:t>gospel</w:t>
      </w:r>
      <w:proofErr w:type="gramEnd"/>
      <w:r>
        <w:t xml:space="preserve"> and sermon) from the Sanctuary as of October 18, 2020.  Based on this the capacity for the sanctuary will be 5 persons at a time to maintain social distancing.    The Sanctuary will be cleaned and disinfected each Friday afternoon.  </w:t>
      </w:r>
    </w:p>
    <w:p w14:paraId="1A566425" w14:textId="7A4AB58A" w:rsidR="00D42758" w:rsidRDefault="00B154F5">
      <w:pPr>
        <w:tabs>
          <w:tab w:val="left" w:pos="-720"/>
        </w:tabs>
        <w:spacing w:after="240"/>
      </w:pPr>
      <w:r>
        <w:t xml:space="preserve">The next stage is to conduct outside services with groups &lt; 20 in the open courtyard.  The </w:t>
      </w:r>
      <w:r w:rsidR="00D8174C">
        <w:t>October 25th</w:t>
      </w:r>
      <w:r>
        <w:t xml:space="preserve"> Confirmation service will be hosted in this manner.  </w:t>
      </w:r>
      <w:r w:rsidR="007C3310">
        <w:t xml:space="preserve">This will be used on an exception basis for special services – typical Sunday services will be </w:t>
      </w:r>
      <w:proofErr w:type="gramStart"/>
      <w:r w:rsidR="007C3310">
        <w:t>on line</w:t>
      </w:r>
      <w:proofErr w:type="gramEnd"/>
      <w:r w:rsidR="007C3310">
        <w:t>.</w:t>
      </w:r>
    </w:p>
    <w:p w14:paraId="7F4CACBA" w14:textId="069AF259" w:rsidR="00D42758" w:rsidRDefault="00B154F5">
      <w:pPr>
        <w:tabs>
          <w:tab w:val="left" w:pos="-720"/>
        </w:tabs>
        <w:spacing w:after="240"/>
      </w:pPr>
      <w:r>
        <w:t xml:space="preserve">The next stage would be to open the sanctuary to groups of &lt; 50 persons </w:t>
      </w:r>
      <w:r w:rsidR="00CD4196">
        <w:t xml:space="preserve">after </w:t>
      </w:r>
      <w:r>
        <w:t xml:space="preserve">the Percentage of RT PCR Tests that are positive during the last 14 days at &lt;5% and the number of new cases has declined for at least 14 days.  The protocol to follow this reopening will be all members enter at the front door and wear facial masks covering their nose and mouth at all times.  Temperatures will be taken- anyone over 100.4 degrees will not be admitted.  Hand sanitizer will be used upon entry.  Family groups will need to be spaced out- at least 6 feet in between family groups.  Ushers will ensure groups are keeping their distance.  There will not be any singing.  All attendees will need to pre-register to ensure we stay 50 people or less – and disclose a good email/phone number to reach them at for use in further contact tracing if needed.  Clergy/ministers will be included in the 50 person head count.  Holy communion will be dispersed upon exit and taken with the member as the face mask must be taken off to partake in </w:t>
      </w:r>
      <w:r>
        <w:lastRenderedPageBreak/>
        <w:t>the Communion.  There will be no holding hands, no hugging.  If a member should get sick within a week of the service</w:t>
      </w:r>
      <w:r w:rsidR="007C3310">
        <w:t>,</w:t>
      </w:r>
      <w:r>
        <w:t xml:space="preserve"> they will call the Office hotline so that any attendees of that service can be notified.  A member of the council will contact all attendees including staff to notify them that someone in attendance has become ill.  </w:t>
      </w:r>
      <w:proofErr w:type="gramStart"/>
      <w:r>
        <w:t>All of</w:t>
      </w:r>
      <w:proofErr w:type="gramEnd"/>
      <w:r>
        <w:t xml:space="preserve"> those members in contact will not be allowed to attend for 14 days and will be asked to self</w:t>
      </w:r>
      <w:r w:rsidR="007C3310">
        <w:t>-</w:t>
      </w:r>
      <w:r>
        <w:t xml:space="preserve">quarantine at home.  If the member was sick but tested NEGATIVE for COVID they will be asked to stay at home until they are symptom free for seven days.  </w:t>
      </w:r>
      <w:r w:rsidR="00CD4196">
        <w:t xml:space="preserve">If you feel sick and had a reservation, please stay home.  </w:t>
      </w:r>
      <w:r>
        <w:t>Any employee that has COVID symptoms (fever, cough, aches, shortness of breath) they need to alert the Pastor immediately so that leave protocols can be followed.</w:t>
      </w:r>
    </w:p>
    <w:p w14:paraId="3B8B567E" w14:textId="26A8E718" w:rsidR="00D42758" w:rsidRDefault="00B154F5">
      <w:pPr>
        <w:tabs>
          <w:tab w:val="left" w:pos="-720"/>
        </w:tabs>
        <w:spacing w:after="240"/>
      </w:pPr>
      <w:bookmarkStart w:id="0" w:name="_gjdgxs" w:colFirst="0" w:colLast="0"/>
      <w:bookmarkEnd w:id="0"/>
      <w:r>
        <w:t xml:space="preserve">The last phase of re-opening will occur when the percentage of RT PCR tests that are positive during the last 14 days are below 3% and the number of new cases has declined for </w:t>
      </w:r>
      <w:r w:rsidR="00D50B16">
        <w:t>21</w:t>
      </w:r>
      <w:r>
        <w:t xml:space="preserve"> days.  At this point the church </w:t>
      </w:r>
      <w:r w:rsidR="00CD4196">
        <w:t>could</w:t>
      </w:r>
      <w:r>
        <w:t xml:space="preserve"> enable groups &gt; 50 to gather in the Sanctuary.  Masks will be optional but encouraged.  Family groups will be encouraged to stay 6 feet apart – we can open the hall to the fellowship room to allow the group to spread out.  Hand sanitizer will still be available. </w:t>
      </w:r>
      <w:r w:rsidR="00CD4196">
        <w:t>Small group singing would be enabled at 12</w:t>
      </w:r>
      <w:r w:rsidR="007C3310">
        <w:t>-</w:t>
      </w:r>
      <w:r w:rsidR="00CD4196">
        <w:t xml:space="preserve">foot distance, with masks, but no congregational singing.  </w:t>
      </w:r>
    </w:p>
    <w:p w14:paraId="6B81E5D4" w14:textId="77777777" w:rsidR="00D42758" w:rsidRDefault="00B154F5">
      <w:pPr>
        <w:pStyle w:val="Heading3"/>
        <w:rPr>
          <w:sz w:val="24"/>
          <w:szCs w:val="24"/>
        </w:rPr>
      </w:pPr>
      <w:r>
        <w:rPr>
          <w:b/>
          <w:sz w:val="24"/>
          <w:szCs w:val="24"/>
        </w:rPr>
        <w:t>Office Procedures</w:t>
      </w:r>
    </w:p>
    <w:p w14:paraId="715AEFD9" w14:textId="77777777" w:rsidR="00D42758" w:rsidRDefault="00B154F5">
      <w:r>
        <w:t>In addition to the guidance outlined above, Esperanza has implemented the following workplace procedures to be followed until social distancing guidelines are lifted:</w:t>
      </w:r>
    </w:p>
    <w:p w14:paraId="48B03F28" w14:textId="1215CA76" w:rsidR="00D42758" w:rsidRDefault="00B154F5">
      <w:pPr>
        <w:numPr>
          <w:ilvl w:val="0"/>
          <w:numId w:val="1"/>
        </w:numPr>
        <w:pBdr>
          <w:top w:val="nil"/>
          <w:left w:val="nil"/>
          <w:bottom w:val="nil"/>
          <w:right w:val="nil"/>
          <w:between w:val="nil"/>
        </w:pBdr>
        <w:spacing w:line="259" w:lineRule="auto"/>
        <w:rPr>
          <w:color w:val="000000"/>
        </w:rPr>
      </w:pPr>
      <w:r>
        <w:rPr>
          <w:color w:val="000000"/>
        </w:rPr>
        <w:t xml:space="preserve">Deliveries— </w:t>
      </w:r>
      <w:r w:rsidR="0032487E">
        <w:rPr>
          <w:color w:val="000000"/>
        </w:rPr>
        <w:t>mail is left in the mailbox by the postal service and the UPS deliveries are left by the door.</w:t>
      </w:r>
    </w:p>
    <w:p w14:paraId="528FEB6A" w14:textId="66B663A3" w:rsidR="0032487E" w:rsidRDefault="0032487E" w:rsidP="0032487E">
      <w:pPr>
        <w:numPr>
          <w:ilvl w:val="0"/>
          <w:numId w:val="1"/>
        </w:numPr>
        <w:pBdr>
          <w:top w:val="nil"/>
          <w:left w:val="nil"/>
          <w:bottom w:val="nil"/>
          <w:right w:val="nil"/>
          <w:between w:val="nil"/>
        </w:pBdr>
        <w:spacing w:line="259" w:lineRule="auto"/>
        <w:rPr>
          <w:color w:val="000000"/>
        </w:rPr>
      </w:pPr>
      <w:r>
        <w:rPr>
          <w:color w:val="000000"/>
        </w:rPr>
        <w:t xml:space="preserve">For committees/small group gatherings:  They </w:t>
      </w:r>
      <w:proofErr w:type="gramStart"/>
      <w:r>
        <w:rPr>
          <w:color w:val="000000"/>
        </w:rPr>
        <w:t>are allowed to</w:t>
      </w:r>
      <w:proofErr w:type="gramEnd"/>
      <w:r>
        <w:rPr>
          <w:color w:val="000000"/>
        </w:rPr>
        <w:t xml:space="preserve"> meet in &lt; 10 person groups at a social distance of 6 feet.  Masks must be worn.  Attendance must be taken</w:t>
      </w:r>
      <w:r w:rsidR="00AD2654">
        <w:rPr>
          <w:color w:val="000000"/>
        </w:rPr>
        <w:t>.  A</w:t>
      </w:r>
      <w:r>
        <w:rPr>
          <w:color w:val="000000"/>
        </w:rPr>
        <w:t xml:space="preserve"> lead </w:t>
      </w:r>
      <w:r w:rsidR="00AD2654">
        <w:rPr>
          <w:color w:val="000000"/>
        </w:rPr>
        <w:t xml:space="preserve">will be </w:t>
      </w:r>
      <w:r>
        <w:rPr>
          <w:color w:val="000000"/>
        </w:rPr>
        <w:t>designated so if contact tracing is needed it can be implemented.</w:t>
      </w:r>
    </w:p>
    <w:p w14:paraId="3E71568C" w14:textId="77777777" w:rsidR="0032487E" w:rsidRPr="0032487E" w:rsidRDefault="0032487E" w:rsidP="0032487E">
      <w:pPr>
        <w:pBdr>
          <w:top w:val="nil"/>
          <w:left w:val="nil"/>
          <w:bottom w:val="nil"/>
          <w:right w:val="nil"/>
          <w:between w:val="nil"/>
        </w:pBdr>
        <w:spacing w:line="259" w:lineRule="auto"/>
        <w:ind w:left="720"/>
        <w:rPr>
          <w:color w:val="000000"/>
        </w:rPr>
      </w:pPr>
    </w:p>
    <w:p w14:paraId="0D036AA5" w14:textId="77777777" w:rsidR="00D42758" w:rsidRDefault="00B154F5">
      <w:pPr>
        <w:tabs>
          <w:tab w:val="left" w:pos="-720"/>
        </w:tabs>
        <w:spacing w:after="240"/>
      </w:pPr>
      <w:r>
        <w:t>The site has official policies in place to address COVID-19 protocols. However, there is a need for more signage, documented training, and cleaning schedules. Table 2 will detail findings and recommendations.</w:t>
      </w:r>
    </w:p>
    <w:p w14:paraId="571EFB08" w14:textId="77777777" w:rsidR="00D42758" w:rsidRDefault="00B154F5">
      <w:pPr>
        <w:rPr>
          <w:rFonts w:ascii="Arial" w:eastAsia="Arial" w:hAnsi="Arial" w:cs="Arial"/>
          <w:sz w:val="20"/>
          <w:szCs w:val="20"/>
        </w:rPr>
      </w:pPr>
      <w:r>
        <w:rPr>
          <w:rFonts w:ascii="Arial" w:eastAsia="Arial" w:hAnsi="Arial" w:cs="Arial"/>
          <w:b/>
          <w:sz w:val="20"/>
          <w:szCs w:val="20"/>
        </w:rPr>
        <w:t xml:space="preserve">Table 2. Administrative Controls </w:t>
      </w:r>
    </w:p>
    <w:tbl>
      <w:tblPr>
        <w:tblStyle w:val="a2"/>
        <w:tblW w:w="93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10"/>
        <w:gridCol w:w="2353"/>
        <w:gridCol w:w="2340"/>
        <w:gridCol w:w="2796"/>
      </w:tblGrid>
      <w:tr w:rsidR="00D42758" w14:paraId="7C86B1A2" w14:textId="77777777">
        <w:trPr>
          <w:jc w:val="center"/>
        </w:trPr>
        <w:tc>
          <w:tcPr>
            <w:tcW w:w="1910" w:type="dxa"/>
            <w:shd w:val="clear" w:color="auto" w:fill="F2F2F2"/>
            <w:vAlign w:val="center"/>
          </w:tcPr>
          <w:p w14:paraId="5A91397F" w14:textId="77777777" w:rsidR="00D42758" w:rsidRDefault="00B154F5">
            <w:pPr>
              <w:jc w:val="center"/>
              <w:rPr>
                <w:sz w:val="20"/>
                <w:szCs w:val="20"/>
              </w:rPr>
            </w:pPr>
            <w:r>
              <w:rPr>
                <w:b/>
                <w:sz w:val="20"/>
                <w:szCs w:val="20"/>
              </w:rPr>
              <w:t>Control</w:t>
            </w:r>
          </w:p>
        </w:tc>
        <w:tc>
          <w:tcPr>
            <w:tcW w:w="2353" w:type="dxa"/>
            <w:shd w:val="clear" w:color="auto" w:fill="F2F2F2"/>
            <w:vAlign w:val="center"/>
          </w:tcPr>
          <w:p w14:paraId="1057A3F1" w14:textId="77777777" w:rsidR="00D42758" w:rsidRDefault="00B154F5">
            <w:pPr>
              <w:jc w:val="center"/>
              <w:rPr>
                <w:sz w:val="20"/>
                <w:szCs w:val="20"/>
              </w:rPr>
            </w:pPr>
            <w:r>
              <w:rPr>
                <w:b/>
                <w:sz w:val="20"/>
                <w:szCs w:val="20"/>
              </w:rPr>
              <w:t xml:space="preserve">Workplace Picture </w:t>
            </w:r>
          </w:p>
          <w:p w14:paraId="0D39101F" w14:textId="77777777" w:rsidR="00D42758" w:rsidRDefault="00B154F5">
            <w:pPr>
              <w:jc w:val="center"/>
              <w:rPr>
                <w:sz w:val="20"/>
                <w:szCs w:val="20"/>
              </w:rPr>
            </w:pPr>
            <w:r>
              <w:rPr>
                <w:b/>
                <w:sz w:val="20"/>
                <w:szCs w:val="20"/>
              </w:rPr>
              <w:t>(Example of sign placement areas)</w:t>
            </w:r>
          </w:p>
        </w:tc>
        <w:tc>
          <w:tcPr>
            <w:tcW w:w="2340" w:type="dxa"/>
            <w:shd w:val="clear" w:color="auto" w:fill="F2F2F2"/>
            <w:vAlign w:val="center"/>
          </w:tcPr>
          <w:p w14:paraId="612C383F" w14:textId="77777777" w:rsidR="00D42758" w:rsidRDefault="00B154F5">
            <w:pPr>
              <w:jc w:val="center"/>
              <w:rPr>
                <w:sz w:val="20"/>
                <w:szCs w:val="20"/>
              </w:rPr>
            </w:pPr>
            <w:r>
              <w:rPr>
                <w:b/>
                <w:sz w:val="20"/>
                <w:szCs w:val="20"/>
              </w:rPr>
              <w:t>Recommendation</w:t>
            </w:r>
          </w:p>
        </w:tc>
        <w:tc>
          <w:tcPr>
            <w:tcW w:w="2796" w:type="dxa"/>
            <w:shd w:val="clear" w:color="auto" w:fill="F2F2F2"/>
            <w:vAlign w:val="center"/>
          </w:tcPr>
          <w:p w14:paraId="7876B18F" w14:textId="77777777" w:rsidR="00D42758" w:rsidRDefault="00B154F5">
            <w:pPr>
              <w:jc w:val="center"/>
              <w:rPr>
                <w:sz w:val="20"/>
                <w:szCs w:val="20"/>
              </w:rPr>
            </w:pPr>
            <w:r>
              <w:rPr>
                <w:b/>
                <w:sz w:val="20"/>
                <w:szCs w:val="20"/>
              </w:rPr>
              <w:t>Example Picture</w:t>
            </w:r>
          </w:p>
        </w:tc>
      </w:tr>
      <w:tr w:rsidR="00D42758" w14:paraId="7124742A" w14:textId="77777777">
        <w:trPr>
          <w:jc w:val="center"/>
        </w:trPr>
        <w:tc>
          <w:tcPr>
            <w:tcW w:w="1910" w:type="dxa"/>
            <w:vAlign w:val="center"/>
          </w:tcPr>
          <w:p w14:paraId="56598943" w14:textId="77777777" w:rsidR="00D42758" w:rsidRDefault="00B154F5">
            <w:pPr>
              <w:ind w:right="-108"/>
              <w:rPr>
                <w:sz w:val="20"/>
                <w:szCs w:val="20"/>
              </w:rPr>
            </w:pPr>
            <w:r>
              <w:rPr>
                <w:b/>
                <w:sz w:val="20"/>
                <w:szCs w:val="20"/>
              </w:rPr>
              <w:t xml:space="preserve">Social Distancing: </w:t>
            </w:r>
            <w:r>
              <w:rPr>
                <w:sz w:val="20"/>
                <w:szCs w:val="20"/>
              </w:rPr>
              <w:t>The church has established policies for social distancing strategies. OSHA recommends having personnel staying six (6) feet from one another at the workplace. The church is having team members work from home if able.</w:t>
            </w:r>
          </w:p>
        </w:tc>
        <w:tc>
          <w:tcPr>
            <w:tcW w:w="2353" w:type="dxa"/>
            <w:vAlign w:val="center"/>
          </w:tcPr>
          <w:p w14:paraId="43F3C175" w14:textId="77777777" w:rsidR="00D42758" w:rsidRDefault="00D42758">
            <w:pPr>
              <w:jc w:val="center"/>
              <w:rPr>
                <w:sz w:val="18"/>
                <w:szCs w:val="18"/>
              </w:rPr>
            </w:pPr>
          </w:p>
        </w:tc>
        <w:tc>
          <w:tcPr>
            <w:tcW w:w="2340" w:type="dxa"/>
            <w:vAlign w:val="center"/>
          </w:tcPr>
          <w:p w14:paraId="7951717A" w14:textId="77777777" w:rsidR="00D42758" w:rsidRDefault="00B154F5">
            <w:pPr>
              <w:rPr>
                <w:sz w:val="20"/>
                <w:szCs w:val="20"/>
              </w:rPr>
            </w:pPr>
            <w:r>
              <w:rPr>
                <w:sz w:val="20"/>
                <w:szCs w:val="20"/>
              </w:rPr>
              <w:t>Add specific individual use signage on front doors and in commonly occupied areas that reinforces that personnel should social distance 6’ at all times.</w:t>
            </w:r>
          </w:p>
          <w:p w14:paraId="447B5C91" w14:textId="77777777" w:rsidR="00D42758" w:rsidRDefault="00D42758">
            <w:pPr>
              <w:rPr>
                <w:sz w:val="20"/>
                <w:szCs w:val="20"/>
              </w:rPr>
            </w:pPr>
          </w:p>
          <w:p w14:paraId="4B9AFB45" w14:textId="77777777" w:rsidR="00D42758" w:rsidRDefault="00B154F5">
            <w:pPr>
              <w:rPr>
                <w:sz w:val="18"/>
                <w:szCs w:val="18"/>
              </w:rPr>
            </w:pPr>
            <w:r>
              <w:rPr>
                <w:sz w:val="20"/>
                <w:szCs w:val="20"/>
              </w:rPr>
              <w:t>Conduct and document training on this policy.</w:t>
            </w:r>
          </w:p>
        </w:tc>
        <w:tc>
          <w:tcPr>
            <w:tcW w:w="2796" w:type="dxa"/>
            <w:vAlign w:val="center"/>
          </w:tcPr>
          <w:p w14:paraId="13A662AE" w14:textId="77777777" w:rsidR="00D42758" w:rsidRDefault="00B154F5">
            <w:pPr>
              <w:jc w:val="center"/>
              <w:rPr>
                <w:sz w:val="18"/>
                <w:szCs w:val="18"/>
              </w:rPr>
            </w:pPr>
            <w:r>
              <w:rPr>
                <w:noProof/>
                <w:sz w:val="18"/>
                <w:szCs w:val="18"/>
              </w:rPr>
              <w:drawing>
                <wp:inline distT="0" distB="0" distL="114300" distR="114300" wp14:anchorId="3586213D" wp14:editId="75B5EF62">
                  <wp:extent cx="1155700" cy="1741805"/>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1155700" cy="1741805"/>
                          </a:xfrm>
                          <a:prstGeom prst="rect">
                            <a:avLst/>
                          </a:prstGeom>
                          <a:ln/>
                        </pic:spPr>
                      </pic:pic>
                    </a:graphicData>
                  </a:graphic>
                </wp:inline>
              </w:drawing>
            </w:r>
          </w:p>
        </w:tc>
      </w:tr>
      <w:tr w:rsidR="00D42758" w14:paraId="6932F6DB" w14:textId="77777777">
        <w:trPr>
          <w:jc w:val="center"/>
        </w:trPr>
        <w:tc>
          <w:tcPr>
            <w:tcW w:w="1910" w:type="dxa"/>
            <w:vAlign w:val="center"/>
          </w:tcPr>
          <w:p w14:paraId="1E896FFD" w14:textId="77777777" w:rsidR="00D42758" w:rsidRDefault="00B154F5">
            <w:pPr>
              <w:ind w:right="-108"/>
              <w:rPr>
                <w:sz w:val="20"/>
                <w:szCs w:val="20"/>
              </w:rPr>
            </w:pPr>
            <w:r>
              <w:rPr>
                <w:b/>
                <w:sz w:val="20"/>
                <w:szCs w:val="20"/>
              </w:rPr>
              <w:lastRenderedPageBreak/>
              <w:t xml:space="preserve">Individual Use: </w:t>
            </w:r>
          </w:p>
          <w:p w14:paraId="1999F2C9" w14:textId="77777777" w:rsidR="00D42758" w:rsidRDefault="00B154F5">
            <w:pPr>
              <w:ind w:right="-108"/>
              <w:rPr>
                <w:sz w:val="20"/>
                <w:szCs w:val="20"/>
              </w:rPr>
            </w:pPr>
            <w:r>
              <w:rPr>
                <w:sz w:val="20"/>
                <w:szCs w:val="20"/>
              </w:rPr>
              <w:t>The church has a common use kitchen with dishes for personnel. There is a possibility that employees/volunteers can be exposed to bloodborne parthenogens or viruses while cleaning equipment for food preparation.</w:t>
            </w:r>
          </w:p>
        </w:tc>
        <w:tc>
          <w:tcPr>
            <w:tcW w:w="2353" w:type="dxa"/>
            <w:vAlign w:val="center"/>
          </w:tcPr>
          <w:p w14:paraId="4203D380" w14:textId="77777777" w:rsidR="00D42758" w:rsidRDefault="00D42758">
            <w:pPr>
              <w:jc w:val="center"/>
              <w:rPr>
                <w:sz w:val="18"/>
                <w:szCs w:val="18"/>
              </w:rPr>
            </w:pPr>
          </w:p>
        </w:tc>
        <w:tc>
          <w:tcPr>
            <w:tcW w:w="2340" w:type="dxa"/>
            <w:vAlign w:val="center"/>
          </w:tcPr>
          <w:p w14:paraId="27D59E1B" w14:textId="77777777" w:rsidR="00D42758" w:rsidRDefault="00B154F5">
            <w:pPr>
              <w:rPr>
                <w:sz w:val="20"/>
                <w:szCs w:val="20"/>
              </w:rPr>
            </w:pPr>
            <w:r>
              <w:rPr>
                <w:sz w:val="20"/>
                <w:szCs w:val="20"/>
              </w:rPr>
              <w:t>Add specific individual use signage in the kitchens/breakrooms that reinforces that personnel should not share dishes, eating utensils, towels, etc.</w:t>
            </w:r>
          </w:p>
          <w:p w14:paraId="491F4C06" w14:textId="77777777" w:rsidR="00D42758" w:rsidRDefault="00D42758">
            <w:pPr>
              <w:rPr>
                <w:sz w:val="20"/>
                <w:szCs w:val="20"/>
              </w:rPr>
            </w:pPr>
          </w:p>
          <w:p w14:paraId="50B45054" w14:textId="77777777" w:rsidR="00D42758" w:rsidRDefault="00B154F5">
            <w:pPr>
              <w:rPr>
                <w:sz w:val="20"/>
                <w:szCs w:val="20"/>
              </w:rPr>
            </w:pPr>
            <w:r>
              <w:rPr>
                <w:sz w:val="20"/>
                <w:szCs w:val="20"/>
              </w:rPr>
              <w:t>Conduct and document training on this policy as applicable.</w:t>
            </w:r>
          </w:p>
        </w:tc>
        <w:tc>
          <w:tcPr>
            <w:tcW w:w="2796" w:type="dxa"/>
            <w:vAlign w:val="center"/>
          </w:tcPr>
          <w:p w14:paraId="307A91AA" w14:textId="77777777" w:rsidR="00D42758" w:rsidRDefault="00B154F5">
            <w:pPr>
              <w:jc w:val="center"/>
            </w:pPr>
            <w:r>
              <w:rPr>
                <w:noProof/>
              </w:rPr>
              <w:drawing>
                <wp:inline distT="0" distB="0" distL="114300" distR="114300" wp14:anchorId="5FAD74B7" wp14:editId="1C6382E6">
                  <wp:extent cx="939800" cy="915670"/>
                  <wp:effectExtent l="0" t="0" r="0" b="0"/>
                  <wp:docPr id="14" name="image15.png" descr="image: prohibiting sharing a drink"/>
                  <wp:cNvGraphicFramePr/>
                  <a:graphic xmlns:a="http://schemas.openxmlformats.org/drawingml/2006/main">
                    <a:graphicData uri="http://schemas.openxmlformats.org/drawingml/2006/picture">
                      <pic:pic xmlns:pic="http://schemas.openxmlformats.org/drawingml/2006/picture">
                        <pic:nvPicPr>
                          <pic:cNvPr id="0" name="image15.png" descr="image: prohibiting sharing a drink"/>
                          <pic:cNvPicPr preferRelativeResize="0"/>
                        </pic:nvPicPr>
                        <pic:blipFill>
                          <a:blip r:embed="rId8"/>
                          <a:srcRect/>
                          <a:stretch>
                            <a:fillRect/>
                          </a:stretch>
                        </pic:blipFill>
                        <pic:spPr>
                          <a:xfrm>
                            <a:off x="0" y="0"/>
                            <a:ext cx="939800" cy="915670"/>
                          </a:xfrm>
                          <a:prstGeom prst="rect">
                            <a:avLst/>
                          </a:prstGeom>
                          <a:ln/>
                        </pic:spPr>
                      </pic:pic>
                    </a:graphicData>
                  </a:graphic>
                </wp:inline>
              </w:drawing>
            </w:r>
          </w:p>
        </w:tc>
      </w:tr>
      <w:tr w:rsidR="00D42758" w14:paraId="67D8A0F3" w14:textId="77777777">
        <w:trPr>
          <w:jc w:val="center"/>
        </w:trPr>
        <w:tc>
          <w:tcPr>
            <w:tcW w:w="1910" w:type="dxa"/>
            <w:vAlign w:val="center"/>
          </w:tcPr>
          <w:p w14:paraId="63351010" w14:textId="77777777" w:rsidR="00D42758" w:rsidRDefault="00B154F5">
            <w:pPr>
              <w:ind w:right="-108"/>
              <w:rPr>
                <w:sz w:val="20"/>
                <w:szCs w:val="20"/>
              </w:rPr>
            </w:pPr>
            <w:r>
              <w:rPr>
                <w:b/>
                <w:sz w:val="20"/>
                <w:szCs w:val="20"/>
              </w:rPr>
              <w:t xml:space="preserve">Washing Hands: </w:t>
            </w:r>
            <w:r>
              <w:rPr>
                <w:sz w:val="20"/>
                <w:szCs w:val="20"/>
              </w:rPr>
              <w:t xml:space="preserve">The church’s restroom is a community use facility. Signs will need to be placed in various areas of the office and common places. There are established policies for washing hands but there needs signage. </w:t>
            </w:r>
          </w:p>
        </w:tc>
        <w:tc>
          <w:tcPr>
            <w:tcW w:w="2353" w:type="dxa"/>
            <w:vAlign w:val="center"/>
          </w:tcPr>
          <w:p w14:paraId="05B63438" w14:textId="77777777" w:rsidR="00D42758" w:rsidRDefault="00D42758">
            <w:pPr>
              <w:jc w:val="center"/>
              <w:rPr>
                <w:sz w:val="18"/>
                <w:szCs w:val="18"/>
              </w:rPr>
            </w:pPr>
          </w:p>
        </w:tc>
        <w:tc>
          <w:tcPr>
            <w:tcW w:w="2340" w:type="dxa"/>
            <w:vAlign w:val="center"/>
          </w:tcPr>
          <w:p w14:paraId="39FE0C3B" w14:textId="77777777" w:rsidR="00D42758" w:rsidRDefault="00B154F5">
            <w:pPr>
              <w:rPr>
                <w:sz w:val="20"/>
                <w:szCs w:val="20"/>
              </w:rPr>
            </w:pPr>
            <w:r>
              <w:rPr>
                <w:sz w:val="20"/>
                <w:szCs w:val="20"/>
              </w:rPr>
              <w:t>Add specific hand washing signage in hand washing common areas that details the need to wash for 20 seconds with soap and water.</w:t>
            </w:r>
          </w:p>
          <w:p w14:paraId="6227FCA3" w14:textId="77777777" w:rsidR="00D42758" w:rsidRDefault="00D42758">
            <w:pPr>
              <w:rPr>
                <w:sz w:val="20"/>
                <w:szCs w:val="20"/>
              </w:rPr>
            </w:pPr>
          </w:p>
          <w:p w14:paraId="3313E4D0" w14:textId="77777777" w:rsidR="00D42758" w:rsidRDefault="00B154F5">
            <w:pPr>
              <w:rPr>
                <w:sz w:val="20"/>
                <w:szCs w:val="20"/>
              </w:rPr>
            </w:pPr>
            <w:r>
              <w:rPr>
                <w:sz w:val="20"/>
                <w:szCs w:val="20"/>
              </w:rPr>
              <w:t>Conduct and document training on this policy.</w:t>
            </w:r>
          </w:p>
        </w:tc>
        <w:tc>
          <w:tcPr>
            <w:tcW w:w="2796" w:type="dxa"/>
            <w:vAlign w:val="center"/>
          </w:tcPr>
          <w:p w14:paraId="1D3DD31C" w14:textId="77777777" w:rsidR="00D42758" w:rsidRDefault="00B154F5">
            <w:pPr>
              <w:jc w:val="center"/>
            </w:pPr>
            <w:r>
              <w:rPr>
                <w:noProof/>
              </w:rPr>
              <w:drawing>
                <wp:inline distT="0" distB="0" distL="114300" distR="114300" wp14:anchorId="30A1730B" wp14:editId="3CC73D65">
                  <wp:extent cx="1143635" cy="826135"/>
                  <wp:effectExtent l="0" t="0" r="0" b="0"/>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1143635" cy="826135"/>
                          </a:xfrm>
                          <a:prstGeom prst="rect">
                            <a:avLst/>
                          </a:prstGeom>
                          <a:ln/>
                        </pic:spPr>
                      </pic:pic>
                    </a:graphicData>
                  </a:graphic>
                </wp:inline>
              </w:drawing>
            </w:r>
          </w:p>
        </w:tc>
      </w:tr>
      <w:tr w:rsidR="00D42758" w14:paraId="6674B008" w14:textId="77777777">
        <w:trPr>
          <w:jc w:val="center"/>
        </w:trPr>
        <w:tc>
          <w:tcPr>
            <w:tcW w:w="1910" w:type="dxa"/>
            <w:vAlign w:val="center"/>
          </w:tcPr>
          <w:p w14:paraId="7CA38AED" w14:textId="77777777" w:rsidR="00D42758" w:rsidRDefault="00B154F5">
            <w:pPr>
              <w:ind w:right="-108"/>
              <w:rPr>
                <w:sz w:val="20"/>
                <w:szCs w:val="20"/>
              </w:rPr>
            </w:pPr>
            <w:r>
              <w:rPr>
                <w:b/>
                <w:sz w:val="20"/>
                <w:szCs w:val="20"/>
              </w:rPr>
              <w:t xml:space="preserve">Washing Hands: </w:t>
            </w:r>
            <w:r>
              <w:rPr>
                <w:sz w:val="20"/>
                <w:szCs w:val="20"/>
              </w:rPr>
              <w:t>The church’s restroom is a community use facility. Signs will need to be placed in various high traffic entrance ways of the offices and access points in the building.</w:t>
            </w:r>
          </w:p>
          <w:p w14:paraId="2915A195" w14:textId="77777777" w:rsidR="00D42758" w:rsidRDefault="00D42758">
            <w:pPr>
              <w:ind w:right="-108"/>
              <w:rPr>
                <w:sz w:val="20"/>
                <w:szCs w:val="20"/>
              </w:rPr>
            </w:pPr>
          </w:p>
          <w:p w14:paraId="3DE491CB" w14:textId="77777777" w:rsidR="00D42758" w:rsidRDefault="00B154F5">
            <w:pPr>
              <w:ind w:right="-108"/>
              <w:rPr>
                <w:sz w:val="20"/>
                <w:szCs w:val="20"/>
              </w:rPr>
            </w:pPr>
            <w:r>
              <w:rPr>
                <w:sz w:val="20"/>
                <w:szCs w:val="20"/>
              </w:rPr>
              <w:t>Urinal walls or bathroom doors can be utilized.</w:t>
            </w:r>
          </w:p>
          <w:p w14:paraId="04B9E939" w14:textId="77777777" w:rsidR="00D42758" w:rsidRDefault="00D42758">
            <w:pPr>
              <w:ind w:right="-108"/>
              <w:rPr>
                <w:sz w:val="20"/>
                <w:szCs w:val="20"/>
              </w:rPr>
            </w:pPr>
          </w:p>
        </w:tc>
        <w:tc>
          <w:tcPr>
            <w:tcW w:w="2353" w:type="dxa"/>
            <w:vAlign w:val="center"/>
          </w:tcPr>
          <w:p w14:paraId="6B34E654" w14:textId="77777777" w:rsidR="00D42758" w:rsidRDefault="00D42758">
            <w:pPr>
              <w:jc w:val="center"/>
              <w:rPr>
                <w:rFonts w:ascii="Arial" w:eastAsia="Arial" w:hAnsi="Arial" w:cs="Arial"/>
                <w:sz w:val="56"/>
                <w:szCs w:val="56"/>
              </w:rPr>
            </w:pPr>
          </w:p>
          <w:p w14:paraId="67750E50" w14:textId="77777777" w:rsidR="00D42758" w:rsidRDefault="00D42758">
            <w:pPr>
              <w:jc w:val="center"/>
              <w:rPr>
                <w:rFonts w:ascii="Arial" w:eastAsia="Arial" w:hAnsi="Arial" w:cs="Arial"/>
                <w:sz w:val="56"/>
                <w:szCs w:val="56"/>
              </w:rPr>
            </w:pPr>
          </w:p>
          <w:p w14:paraId="10B2FF30" w14:textId="77777777" w:rsidR="00D42758" w:rsidRDefault="00D42758">
            <w:pPr>
              <w:jc w:val="center"/>
              <w:rPr>
                <w:sz w:val="18"/>
                <w:szCs w:val="18"/>
              </w:rPr>
            </w:pPr>
          </w:p>
        </w:tc>
        <w:tc>
          <w:tcPr>
            <w:tcW w:w="2340" w:type="dxa"/>
            <w:vAlign w:val="center"/>
          </w:tcPr>
          <w:p w14:paraId="3DF48C09" w14:textId="77777777" w:rsidR="00D42758" w:rsidRDefault="00B154F5">
            <w:pPr>
              <w:rPr>
                <w:sz w:val="20"/>
                <w:szCs w:val="20"/>
              </w:rPr>
            </w:pPr>
            <w:r>
              <w:rPr>
                <w:sz w:val="20"/>
                <w:szCs w:val="20"/>
              </w:rPr>
              <w:t>Add signage in common areas to encourage personnel to utilize a paper towel when grabbing door handles, especially when leaving the restroom.</w:t>
            </w:r>
          </w:p>
          <w:p w14:paraId="69AD0691" w14:textId="77777777" w:rsidR="00D42758" w:rsidRDefault="00D42758">
            <w:pPr>
              <w:rPr>
                <w:sz w:val="20"/>
                <w:szCs w:val="20"/>
              </w:rPr>
            </w:pPr>
          </w:p>
          <w:p w14:paraId="2DE1C597" w14:textId="77777777" w:rsidR="00D42758" w:rsidRDefault="00B154F5">
            <w:pPr>
              <w:rPr>
                <w:sz w:val="20"/>
                <w:szCs w:val="20"/>
              </w:rPr>
            </w:pPr>
            <w:r>
              <w:rPr>
                <w:sz w:val="20"/>
                <w:szCs w:val="20"/>
              </w:rPr>
              <w:t>Conduct and document training on this policy.</w:t>
            </w:r>
          </w:p>
        </w:tc>
        <w:tc>
          <w:tcPr>
            <w:tcW w:w="2796" w:type="dxa"/>
            <w:vAlign w:val="center"/>
          </w:tcPr>
          <w:p w14:paraId="4965EE53" w14:textId="77777777" w:rsidR="00D42758" w:rsidRDefault="00B154F5">
            <w:pPr>
              <w:jc w:val="center"/>
            </w:pPr>
            <w:r>
              <w:rPr>
                <w:rFonts w:ascii="Arial" w:eastAsia="Arial" w:hAnsi="Arial" w:cs="Arial"/>
                <w:noProof/>
                <w:sz w:val="56"/>
                <w:szCs w:val="56"/>
              </w:rPr>
              <w:drawing>
                <wp:inline distT="0" distB="0" distL="114300" distR="114300" wp14:anchorId="428B21B6" wp14:editId="6E990AAC">
                  <wp:extent cx="1638935" cy="1228725"/>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638935" cy="1228725"/>
                          </a:xfrm>
                          <a:prstGeom prst="rect">
                            <a:avLst/>
                          </a:prstGeom>
                          <a:ln/>
                        </pic:spPr>
                      </pic:pic>
                    </a:graphicData>
                  </a:graphic>
                </wp:inline>
              </w:drawing>
            </w:r>
          </w:p>
        </w:tc>
      </w:tr>
      <w:tr w:rsidR="00D42758" w14:paraId="734B28B6" w14:textId="77777777">
        <w:trPr>
          <w:jc w:val="center"/>
        </w:trPr>
        <w:tc>
          <w:tcPr>
            <w:tcW w:w="1910" w:type="dxa"/>
            <w:vAlign w:val="center"/>
          </w:tcPr>
          <w:p w14:paraId="2592007E" w14:textId="77777777" w:rsidR="00D42758" w:rsidRDefault="00B154F5">
            <w:pPr>
              <w:ind w:right="-108"/>
              <w:rPr>
                <w:sz w:val="20"/>
                <w:szCs w:val="20"/>
              </w:rPr>
            </w:pPr>
            <w:r>
              <w:rPr>
                <w:b/>
                <w:sz w:val="20"/>
                <w:szCs w:val="20"/>
              </w:rPr>
              <w:t xml:space="preserve">Coughing/Sneezing: </w:t>
            </w:r>
            <w:r>
              <w:rPr>
                <w:sz w:val="20"/>
                <w:szCs w:val="20"/>
              </w:rPr>
              <w:t>COVID-19 is primarily transmitted from person to person and travels via respiratory droplets. The church has established policies online communicating this expectation along with plastic shields as seen in photo.</w:t>
            </w:r>
          </w:p>
        </w:tc>
        <w:tc>
          <w:tcPr>
            <w:tcW w:w="2353" w:type="dxa"/>
            <w:vAlign w:val="center"/>
          </w:tcPr>
          <w:p w14:paraId="6D29B697" w14:textId="77777777" w:rsidR="00D42758" w:rsidRDefault="00D42758">
            <w:pPr>
              <w:jc w:val="center"/>
              <w:rPr>
                <w:sz w:val="18"/>
                <w:szCs w:val="18"/>
              </w:rPr>
            </w:pPr>
          </w:p>
        </w:tc>
        <w:tc>
          <w:tcPr>
            <w:tcW w:w="2340" w:type="dxa"/>
            <w:vAlign w:val="center"/>
          </w:tcPr>
          <w:p w14:paraId="744EB05E" w14:textId="77777777" w:rsidR="00D42758" w:rsidRDefault="00B154F5">
            <w:pPr>
              <w:rPr>
                <w:color w:val="000000"/>
                <w:sz w:val="20"/>
                <w:szCs w:val="20"/>
              </w:rPr>
            </w:pPr>
            <w:r>
              <w:rPr>
                <w:color w:val="000000"/>
                <w:sz w:val="20"/>
                <w:szCs w:val="20"/>
              </w:rPr>
              <w:t xml:space="preserve">Since this is the primary vessel of spreading the virus, personnel should use the inside of their elbow if tissues are not available. There should be more communication on this policy through signage in common occupied areas. </w:t>
            </w:r>
          </w:p>
          <w:p w14:paraId="09D10D8C" w14:textId="77777777" w:rsidR="00D42758" w:rsidRDefault="00D42758">
            <w:pPr>
              <w:rPr>
                <w:color w:val="000000"/>
                <w:sz w:val="20"/>
                <w:szCs w:val="20"/>
              </w:rPr>
            </w:pPr>
          </w:p>
          <w:p w14:paraId="34017007" w14:textId="77777777" w:rsidR="00D42758" w:rsidRDefault="00B154F5">
            <w:pPr>
              <w:rPr>
                <w:sz w:val="20"/>
                <w:szCs w:val="20"/>
              </w:rPr>
            </w:pPr>
            <w:r>
              <w:rPr>
                <w:sz w:val="20"/>
                <w:szCs w:val="20"/>
              </w:rPr>
              <w:t>Conduct and document training on this policy.</w:t>
            </w:r>
          </w:p>
        </w:tc>
        <w:tc>
          <w:tcPr>
            <w:tcW w:w="2796" w:type="dxa"/>
            <w:vAlign w:val="center"/>
          </w:tcPr>
          <w:p w14:paraId="363390EA" w14:textId="77777777" w:rsidR="00D42758" w:rsidRDefault="00B154F5">
            <w:pPr>
              <w:jc w:val="center"/>
            </w:pPr>
            <w:r>
              <w:rPr>
                <w:noProof/>
                <w:sz w:val="18"/>
                <w:szCs w:val="18"/>
              </w:rPr>
              <w:drawing>
                <wp:inline distT="0" distB="0" distL="114300" distR="114300" wp14:anchorId="003B543C" wp14:editId="7F1B3D10">
                  <wp:extent cx="1652905" cy="685800"/>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1652905" cy="685800"/>
                          </a:xfrm>
                          <a:prstGeom prst="rect">
                            <a:avLst/>
                          </a:prstGeom>
                          <a:ln/>
                        </pic:spPr>
                      </pic:pic>
                    </a:graphicData>
                  </a:graphic>
                </wp:inline>
              </w:drawing>
            </w:r>
          </w:p>
        </w:tc>
      </w:tr>
      <w:tr w:rsidR="00D42758" w14:paraId="4270B11A" w14:textId="77777777">
        <w:trPr>
          <w:jc w:val="center"/>
        </w:trPr>
        <w:tc>
          <w:tcPr>
            <w:tcW w:w="1910" w:type="dxa"/>
            <w:vAlign w:val="center"/>
          </w:tcPr>
          <w:p w14:paraId="2565C7CD" w14:textId="77777777" w:rsidR="00D42758" w:rsidRDefault="00B154F5">
            <w:pPr>
              <w:ind w:right="-108"/>
              <w:rPr>
                <w:sz w:val="20"/>
                <w:szCs w:val="20"/>
              </w:rPr>
            </w:pPr>
            <w:r>
              <w:rPr>
                <w:b/>
                <w:sz w:val="20"/>
                <w:szCs w:val="20"/>
              </w:rPr>
              <w:lastRenderedPageBreak/>
              <w:t xml:space="preserve">Touching Face: </w:t>
            </w:r>
          </w:p>
          <w:p w14:paraId="4CAEDCB6" w14:textId="77777777" w:rsidR="00D42758" w:rsidRDefault="00B154F5">
            <w:pPr>
              <w:ind w:right="-108"/>
              <w:rPr>
                <w:sz w:val="20"/>
                <w:szCs w:val="20"/>
              </w:rPr>
            </w:pPr>
            <w:r>
              <w:rPr>
                <w:sz w:val="20"/>
                <w:szCs w:val="20"/>
              </w:rPr>
              <w:t>COVID-19 can be transmitted via absorption and inhalation and personnel should not touch their face as a precaution. The church has established policies communicating this expectation online and clear plastic to avoid direct expulsion possibilities</w:t>
            </w:r>
          </w:p>
        </w:tc>
        <w:tc>
          <w:tcPr>
            <w:tcW w:w="2353" w:type="dxa"/>
            <w:vAlign w:val="center"/>
          </w:tcPr>
          <w:p w14:paraId="6B5618C4" w14:textId="77777777" w:rsidR="00D42758" w:rsidRDefault="00D42758">
            <w:pPr>
              <w:jc w:val="center"/>
              <w:rPr>
                <w:rFonts w:ascii="Arial" w:eastAsia="Arial" w:hAnsi="Arial" w:cs="Arial"/>
                <w:sz w:val="56"/>
                <w:szCs w:val="56"/>
              </w:rPr>
            </w:pPr>
          </w:p>
          <w:p w14:paraId="6101118F" w14:textId="77777777" w:rsidR="00D42758" w:rsidRDefault="00D42758">
            <w:pPr>
              <w:jc w:val="center"/>
              <w:rPr>
                <w:sz w:val="18"/>
                <w:szCs w:val="18"/>
              </w:rPr>
            </w:pPr>
          </w:p>
        </w:tc>
        <w:tc>
          <w:tcPr>
            <w:tcW w:w="2340" w:type="dxa"/>
            <w:vAlign w:val="center"/>
          </w:tcPr>
          <w:p w14:paraId="010B8C9F" w14:textId="77777777" w:rsidR="00D42758" w:rsidRDefault="00B154F5">
            <w:pPr>
              <w:rPr>
                <w:color w:val="000000"/>
                <w:sz w:val="20"/>
                <w:szCs w:val="20"/>
              </w:rPr>
            </w:pPr>
            <w:r>
              <w:rPr>
                <w:color w:val="000000"/>
                <w:sz w:val="20"/>
                <w:szCs w:val="20"/>
              </w:rPr>
              <w:t xml:space="preserve">Since this is a vessel of spreading the virus, personnel should not touch their faces with dirty hands. There should be more communication on this policy through signage in common occupied areas. </w:t>
            </w:r>
          </w:p>
          <w:p w14:paraId="331E51EE" w14:textId="77777777" w:rsidR="00D42758" w:rsidRDefault="00D42758">
            <w:pPr>
              <w:rPr>
                <w:color w:val="000000"/>
                <w:sz w:val="20"/>
                <w:szCs w:val="20"/>
              </w:rPr>
            </w:pPr>
          </w:p>
          <w:p w14:paraId="2D39EAB5" w14:textId="77777777" w:rsidR="00D42758" w:rsidRDefault="00B154F5">
            <w:pPr>
              <w:rPr>
                <w:color w:val="000000"/>
                <w:sz w:val="20"/>
                <w:szCs w:val="20"/>
              </w:rPr>
            </w:pPr>
            <w:r>
              <w:rPr>
                <w:sz w:val="20"/>
                <w:szCs w:val="20"/>
              </w:rPr>
              <w:t>Conduct and document training on this policy.</w:t>
            </w:r>
          </w:p>
        </w:tc>
        <w:tc>
          <w:tcPr>
            <w:tcW w:w="2796" w:type="dxa"/>
            <w:vAlign w:val="center"/>
          </w:tcPr>
          <w:p w14:paraId="21EDFF87" w14:textId="77777777" w:rsidR="00D42758" w:rsidRDefault="00B154F5">
            <w:pPr>
              <w:jc w:val="center"/>
              <w:rPr>
                <w:sz w:val="18"/>
                <w:szCs w:val="18"/>
              </w:rPr>
            </w:pPr>
            <w:r>
              <w:rPr>
                <w:noProof/>
                <w:sz w:val="18"/>
                <w:szCs w:val="18"/>
              </w:rPr>
              <w:drawing>
                <wp:inline distT="0" distB="0" distL="114300" distR="114300" wp14:anchorId="530282A7" wp14:editId="225B21DA">
                  <wp:extent cx="914400" cy="914400"/>
                  <wp:effectExtent l="0" t="0" r="0" b="0"/>
                  <wp:docPr id="18" name="image7.png" descr="Do Not Touch Your Face Clipart"/>
                  <wp:cNvGraphicFramePr/>
                  <a:graphic xmlns:a="http://schemas.openxmlformats.org/drawingml/2006/main">
                    <a:graphicData uri="http://schemas.openxmlformats.org/drawingml/2006/picture">
                      <pic:pic xmlns:pic="http://schemas.openxmlformats.org/drawingml/2006/picture">
                        <pic:nvPicPr>
                          <pic:cNvPr id="0" name="image7.png" descr="Do Not Touch Your Face Clipart"/>
                          <pic:cNvPicPr preferRelativeResize="0"/>
                        </pic:nvPicPr>
                        <pic:blipFill>
                          <a:blip r:embed="rId12"/>
                          <a:srcRect/>
                          <a:stretch>
                            <a:fillRect/>
                          </a:stretch>
                        </pic:blipFill>
                        <pic:spPr>
                          <a:xfrm>
                            <a:off x="0" y="0"/>
                            <a:ext cx="914400" cy="914400"/>
                          </a:xfrm>
                          <a:prstGeom prst="rect">
                            <a:avLst/>
                          </a:prstGeom>
                          <a:ln/>
                        </pic:spPr>
                      </pic:pic>
                    </a:graphicData>
                  </a:graphic>
                </wp:inline>
              </w:drawing>
            </w:r>
          </w:p>
        </w:tc>
      </w:tr>
      <w:tr w:rsidR="00D42758" w14:paraId="5AAAA2FE" w14:textId="77777777">
        <w:trPr>
          <w:jc w:val="center"/>
        </w:trPr>
        <w:tc>
          <w:tcPr>
            <w:tcW w:w="1910" w:type="dxa"/>
            <w:vAlign w:val="center"/>
          </w:tcPr>
          <w:p w14:paraId="78470679" w14:textId="77777777" w:rsidR="00D42758" w:rsidRDefault="00D42758">
            <w:pPr>
              <w:ind w:left="-108" w:right="-108"/>
              <w:rPr>
                <w:sz w:val="20"/>
                <w:szCs w:val="20"/>
              </w:rPr>
            </w:pPr>
          </w:p>
          <w:p w14:paraId="57D0582D" w14:textId="77777777" w:rsidR="00D42758" w:rsidRDefault="00B154F5">
            <w:pPr>
              <w:ind w:right="-108"/>
              <w:rPr>
                <w:sz w:val="20"/>
                <w:szCs w:val="20"/>
              </w:rPr>
            </w:pPr>
            <w:r>
              <w:rPr>
                <w:b/>
                <w:sz w:val="20"/>
                <w:szCs w:val="20"/>
              </w:rPr>
              <w:t xml:space="preserve">Staying Home When Sick: </w:t>
            </w:r>
            <w:r>
              <w:rPr>
                <w:sz w:val="20"/>
                <w:szCs w:val="20"/>
              </w:rPr>
              <w:t xml:space="preserve">The church has implemented the OSHA recommendation to ensure that personnel who are feeling ill to stay home. The church has established policies communicating this expectation online but there need to be signage in both the residency and common place. </w:t>
            </w:r>
          </w:p>
        </w:tc>
        <w:tc>
          <w:tcPr>
            <w:tcW w:w="2353" w:type="dxa"/>
            <w:vAlign w:val="center"/>
          </w:tcPr>
          <w:p w14:paraId="6ED398E0" w14:textId="77777777" w:rsidR="00D42758" w:rsidRDefault="00D42758">
            <w:pPr>
              <w:jc w:val="center"/>
              <w:rPr>
                <w:sz w:val="18"/>
                <w:szCs w:val="18"/>
              </w:rPr>
            </w:pPr>
          </w:p>
        </w:tc>
        <w:tc>
          <w:tcPr>
            <w:tcW w:w="2340" w:type="dxa"/>
            <w:vAlign w:val="center"/>
          </w:tcPr>
          <w:p w14:paraId="469CC41C" w14:textId="77777777" w:rsidR="00D42758" w:rsidRDefault="00B154F5">
            <w:pPr>
              <w:rPr>
                <w:color w:val="000000"/>
                <w:sz w:val="20"/>
                <w:szCs w:val="20"/>
              </w:rPr>
            </w:pPr>
            <w:r>
              <w:rPr>
                <w:color w:val="000000"/>
                <w:sz w:val="20"/>
                <w:szCs w:val="20"/>
              </w:rPr>
              <w:t xml:space="preserve">Add signage to reinforce policy for personnel to stay home when sick. </w:t>
            </w:r>
          </w:p>
          <w:p w14:paraId="071C2E08" w14:textId="77777777" w:rsidR="00D42758" w:rsidRDefault="00D42758">
            <w:pPr>
              <w:rPr>
                <w:color w:val="000000"/>
                <w:sz w:val="20"/>
                <w:szCs w:val="20"/>
              </w:rPr>
            </w:pPr>
          </w:p>
          <w:p w14:paraId="5F1EA3CC" w14:textId="77777777" w:rsidR="00D42758" w:rsidRDefault="00B154F5">
            <w:pPr>
              <w:rPr>
                <w:color w:val="000000"/>
                <w:sz w:val="20"/>
                <w:szCs w:val="20"/>
              </w:rPr>
            </w:pPr>
            <w:r>
              <w:rPr>
                <w:sz w:val="20"/>
                <w:szCs w:val="20"/>
              </w:rPr>
              <w:t>Conduct and document training on this policy.</w:t>
            </w:r>
          </w:p>
        </w:tc>
        <w:tc>
          <w:tcPr>
            <w:tcW w:w="2796" w:type="dxa"/>
            <w:vAlign w:val="center"/>
          </w:tcPr>
          <w:p w14:paraId="357EC079" w14:textId="77777777" w:rsidR="00D42758" w:rsidRDefault="00B154F5">
            <w:pPr>
              <w:jc w:val="center"/>
              <w:rPr>
                <w:sz w:val="18"/>
                <w:szCs w:val="18"/>
              </w:rPr>
            </w:pPr>
            <w:r>
              <w:rPr>
                <w:b/>
                <w:noProof/>
                <w:sz w:val="20"/>
                <w:szCs w:val="20"/>
              </w:rPr>
              <w:drawing>
                <wp:inline distT="0" distB="0" distL="114300" distR="114300" wp14:anchorId="1D2E723A" wp14:editId="19E0E03B">
                  <wp:extent cx="1633855" cy="657860"/>
                  <wp:effectExtent l="0" t="0" r="0" b="0"/>
                  <wp:docPr id="17" name="image12.jpg" descr="COVID-19: Stay Home When You are Sick | Covid-19 | tylerpaper.com"/>
                  <wp:cNvGraphicFramePr/>
                  <a:graphic xmlns:a="http://schemas.openxmlformats.org/drawingml/2006/main">
                    <a:graphicData uri="http://schemas.openxmlformats.org/drawingml/2006/picture">
                      <pic:pic xmlns:pic="http://schemas.openxmlformats.org/drawingml/2006/picture">
                        <pic:nvPicPr>
                          <pic:cNvPr id="0" name="image12.jpg" descr="COVID-19: Stay Home When You are Sick | Covid-19 | tylerpaper.com"/>
                          <pic:cNvPicPr preferRelativeResize="0"/>
                        </pic:nvPicPr>
                        <pic:blipFill>
                          <a:blip r:embed="rId13"/>
                          <a:srcRect/>
                          <a:stretch>
                            <a:fillRect/>
                          </a:stretch>
                        </pic:blipFill>
                        <pic:spPr>
                          <a:xfrm>
                            <a:off x="0" y="0"/>
                            <a:ext cx="1633855" cy="657860"/>
                          </a:xfrm>
                          <a:prstGeom prst="rect">
                            <a:avLst/>
                          </a:prstGeom>
                          <a:ln/>
                        </pic:spPr>
                      </pic:pic>
                    </a:graphicData>
                  </a:graphic>
                </wp:inline>
              </w:drawing>
            </w:r>
          </w:p>
        </w:tc>
      </w:tr>
      <w:tr w:rsidR="00D42758" w14:paraId="7EA0F397" w14:textId="77777777">
        <w:trPr>
          <w:jc w:val="center"/>
        </w:trPr>
        <w:tc>
          <w:tcPr>
            <w:tcW w:w="1910" w:type="dxa"/>
            <w:vAlign w:val="center"/>
          </w:tcPr>
          <w:p w14:paraId="5F3BDD96" w14:textId="7F8E8257" w:rsidR="00D42758" w:rsidRDefault="00B154F5">
            <w:pPr>
              <w:ind w:right="-108"/>
              <w:rPr>
                <w:sz w:val="20"/>
                <w:szCs w:val="20"/>
              </w:rPr>
            </w:pPr>
            <w:r>
              <w:rPr>
                <w:b/>
                <w:sz w:val="20"/>
                <w:szCs w:val="20"/>
              </w:rPr>
              <w:t>Cleaning and Disinfecting Surfaces:</w:t>
            </w:r>
            <w:r>
              <w:rPr>
                <w:b/>
                <w:sz w:val="18"/>
                <w:szCs w:val="18"/>
              </w:rPr>
              <w:t xml:space="preserve">  </w:t>
            </w:r>
            <w:r>
              <w:rPr>
                <w:sz w:val="20"/>
                <w:szCs w:val="20"/>
              </w:rPr>
              <w:t xml:space="preserve">The church has janitorial services on </w:t>
            </w:r>
            <w:proofErr w:type="spellStart"/>
            <w:r>
              <w:rPr>
                <w:sz w:val="20"/>
                <w:szCs w:val="20"/>
              </w:rPr>
              <w:t>a</w:t>
            </w:r>
            <w:r>
              <w:rPr>
                <w:color w:val="FF0000"/>
                <w:sz w:val="20"/>
                <w:szCs w:val="20"/>
              </w:rPr>
              <w:t>weekly</w:t>
            </w:r>
            <w:proofErr w:type="spellEnd"/>
            <w:r>
              <w:rPr>
                <w:sz w:val="20"/>
                <w:szCs w:val="20"/>
              </w:rPr>
              <w:t xml:space="preserve"> schedule. It is recommended that the church should ensure common workspaces are cleaned daily and provide dispensary locations in and around entrances.</w:t>
            </w:r>
          </w:p>
        </w:tc>
        <w:tc>
          <w:tcPr>
            <w:tcW w:w="2353" w:type="dxa"/>
            <w:vAlign w:val="center"/>
          </w:tcPr>
          <w:p w14:paraId="16B0B23D" w14:textId="77777777" w:rsidR="00D42758" w:rsidRDefault="00D42758">
            <w:pPr>
              <w:jc w:val="center"/>
              <w:rPr>
                <w:sz w:val="18"/>
                <w:szCs w:val="18"/>
              </w:rPr>
            </w:pPr>
          </w:p>
        </w:tc>
        <w:tc>
          <w:tcPr>
            <w:tcW w:w="2340" w:type="dxa"/>
            <w:vAlign w:val="center"/>
          </w:tcPr>
          <w:p w14:paraId="13B29379" w14:textId="77777777" w:rsidR="00D42758" w:rsidRDefault="00B154F5">
            <w:pPr>
              <w:rPr>
                <w:color w:val="000000"/>
                <w:sz w:val="20"/>
                <w:szCs w:val="20"/>
              </w:rPr>
            </w:pPr>
            <w:r>
              <w:rPr>
                <w:color w:val="000000"/>
                <w:sz w:val="20"/>
                <w:szCs w:val="20"/>
              </w:rPr>
              <w:t>The church should construct a cleaning schedule form to have employees who clean surfaces log the date, time, and area cleaned.</w:t>
            </w:r>
          </w:p>
          <w:p w14:paraId="44D03D1B" w14:textId="77777777" w:rsidR="00D42758" w:rsidRDefault="00D42758">
            <w:pPr>
              <w:rPr>
                <w:color w:val="000000"/>
                <w:sz w:val="20"/>
                <w:szCs w:val="20"/>
              </w:rPr>
            </w:pPr>
          </w:p>
          <w:p w14:paraId="03C51ED6" w14:textId="77777777" w:rsidR="00D42758" w:rsidRDefault="00B154F5">
            <w:pPr>
              <w:rPr>
                <w:color w:val="000000"/>
                <w:sz w:val="20"/>
                <w:szCs w:val="20"/>
              </w:rPr>
            </w:pPr>
            <w:r>
              <w:rPr>
                <w:color w:val="000000"/>
                <w:sz w:val="20"/>
                <w:szCs w:val="20"/>
              </w:rPr>
              <w:t xml:space="preserve">Also, have cleaning vendor scheduled to clean surfaces at least weekly can be an effective control. </w:t>
            </w:r>
          </w:p>
        </w:tc>
        <w:tc>
          <w:tcPr>
            <w:tcW w:w="2796" w:type="dxa"/>
            <w:vAlign w:val="center"/>
          </w:tcPr>
          <w:p w14:paraId="3C3CAC0B" w14:textId="77777777" w:rsidR="00D42758" w:rsidRDefault="00B154F5">
            <w:pPr>
              <w:jc w:val="center"/>
              <w:rPr>
                <w:sz w:val="20"/>
                <w:szCs w:val="20"/>
              </w:rPr>
            </w:pPr>
            <w:r>
              <w:rPr>
                <w:b/>
                <w:noProof/>
                <w:sz w:val="20"/>
                <w:szCs w:val="20"/>
              </w:rPr>
              <w:drawing>
                <wp:inline distT="0" distB="0" distL="114300" distR="114300" wp14:anchorId="63070402" wp14:editId="1F31B2FF">
                  <wp:extent cx="1005205" cy="888365"/>
                  <wp:effectExtent l="0" t="0" r="0" b="0"/>
                  <wp:docPr id="22" name="image19.png" descr="image: hand spraying bottle of cleaner on table"/>
                  <wp:cNvGraphicFramePr/>
                  <a:graphic xmlns:a="http://schemas.openxmlformats.org/drawingml/2006/main">
                    <a:graphicData uri="http://schemas.openxmlformats.org/drawingml/2006/picture">
                      <pic:pic xmlns:pic="http://schemas.openxmlformats.org/drawingml/2006/picture">
                        <pic:nvPicPr>
                          <pic:cNvPr id="0" name="image19.png" descr="image: hand spraying bottle of cleaner on table"/>
                          <pic:cNvPicPr preferRelativeResize="0"/>
                        </pic:nvPicPr>
                        <pic:blipFill>
                          <a:blip r:embed="rId14"/>
                          <a:srcRect/>
                          <a:stretch>
                            <a:fillRect/>
                          </a:stretch>
                        </pic:blipFill>
                        <pic:spPr>
                          <a:xfrm>
                            <a:off x="0" y="0"/>
                            <a:ext cx="1005205" cy="888365"/>
                          </a:xfrm>
                          <a:prstGeom prst="rect">
                            <a:avLst/>
                          </a:prstGeom>
                          <a:ln/>
                        </pic:spPr>
                      </pic:pic>
                    </a:graphicData>
                  </a:graphic>
                </wp:inline>
              </w:drawing>
            </w:r>
          </w:p>
        </w:tc>
      </w:tr>
      <w:tr w:rsidR="00D42758" w14:paraId="16B85A19" w14:textId="77777777">
        <w:trPr>
          <w:jc w:val="center"/>
        </w:trPr>
        <w:tc>
          <w:tcPr>
            <w:tcW w:w="1910" w:type="dxa"/>
            <w:vAlign w:val="center"/>
          </w:tcPr>
          <w:p w14:paraId="7FADE0A3" w14:textId="77777777" w:rsidR="00D42758" w:rsidRDefault="00B154F5">
            <w:pPr>
              <w:ind w:right="-108"/>
              <w:rPr>
                <w:sz w:val="20"/>
                <w:szCs w:val="20"/>
              </w:rPr>
            </w:pPr>
            <w:r>
              <w:rPr>
                <w:b/>
                <w:sz w:val="20"/>
                <w:szCs w:val="20"/>
              </w:rPr>
              <w:t xml:space="preserve">Floor Surfaces: </w:t>
            </w:r>
          </w:p>
          <w:p w14:paraId="4C8FC5ED" w14:textId="77777777" w:rsidR="00D42758" w:rsidRDefault="00B154F5">
            <w:pPr>
              <w:ind w:right="-108"/>
              <w:rPr>
                <w:sz w:val="20"/>
                <w:szCs w:val="20"/>
              </w:rPr>
            </w:pPr>
            <w:r>
              <w:rPr>
                <w:sz w:val="20"/>
                <w:szCs w:val="20"/>
              </w:rPr>
              <w:t>Viruses are commonly carried into new environments on people’s shoes. Cleaning the floors and baseboards is important to mitigate spread opportunities.</w:t>
            </w:r>
          </w:p>
          <w:p w14:paraId="42A8E08D" w14:textId="77777777" w:rsidR="00D42758" w:rsidRDefault="00D42758">
            <w:pPr>
              <w:ind w:right="-108"/>
              <w:rPr>
                <w:sz w:val="20"/>
                <w:szCs w:val="20"/>
              </w:rPr>
            </w:pPr>
          </w:p>
          <w:p w14:paraId="63BB57B0" w14:textId="77777777" w:rsidR="00D42758" w:rsidRDefault="00B154F5">
            <w:pPr>
              <w:ind w:right="-108"/>
              <w:rPr>
                <w:sz w:val="20"/>
                <w:szCs w:val="20"/>
              </w:rPr>
            </w:pPr>
            <w:r>
              <w:rPr>
                <w:sz w:val="20"/>
                <w:szCs w:val="20"/>
              </w:rPr>
              <w:t xml:space="preserve">The church has janitorial services on a daily and weekly schedule. </w:t>
            </w:r>
          </w:p>
        </w:tc>
        <w:tc>
          <w:tcPr>
            <w:tcW w:w="2353" w:type="dxa"/>
            <w:vAlign w:val="center"/>
          </w:tcPr>
          <w:p w14:paraId="251FEC4E" w14:textId="77777777" w:rsidR="00D42758" w:rsidRDefault="00D42758">
            <w:pPr>
              <w:jc w:val="center"/>
              <w:rPr>
                <w:rFonts w:ascii="Arial" w:eastAsia="Arial" w:hAnsi="Arial" w:cs="Arial"/>
                <w:sz w:val="56"/>
                <w:szCs w:val="56"/>
              </w:rPr>
            </w:pPr>
          </w:p>
          <w:p w14:paraId="54B93F5B" w14:textId="77777777" w:rsidR="00D42758" w:rsidRDefault="00D42758">
            <w:pPr>
              <w:jc w:val="center"/>
              <w:rPr>
                <w:sz w:val="18"/>
                <w:szCs w:val="18"/>
              </w:rPr>
            </w:pPr>
          </w:p>
        </w:tc>
        <w:tc>
          <w:tcPr>
            <w:tcW w:w="2340" w:type="dxa"/>
            <w:vAlign w:val="center"/>
          </w:tcPr>
          <w:p w14:paraId="61C069C9" w14:textId="77777777" w:rsidR="00D42758" w:rsidRDefault="00B154F5">
            <w:pPr>
              <w:rPr>
                <w:color w:val="000000"/>
                <w:sz w:val="20"/>
                <w:szCs w:val="20"/>
              </w:rPr>
            </w:pPr>
            <w:r>
              <w:rPr>
                <w:color w:val="000000"/>
                <w:sz w:val="20"/>
                <w:szCs w:val="20"/>
              </w:rPr>
              <w:t>Have the cleaning vendor scheduled to clean floors bi-weekly for the rest of 2020.</w:t>
            </w:r>
          </w:p>
          <w:p w14:paraId="2DA73B28" w14:textId="77777777" w:rsidR="00D42758" w:rsidRDefault="00D42758">
            <w:pPr>
              <w:rPr>
                <w:color w:val="000000"/>
                <w:sz w:val="20"/>
                <w:szCs w:val="20"/>
              </w:rPr>
            </w:pPr>
          </w:p>
          <w:p w14:paraId="03954008" w14:textId="77777777" w:rsidR="00D42758" w:rsidRDefault="00B154F5">
            <w:pPr>
              <w:rPr>
                <w:color w:val="000000"/>
                <w:sz w:val="20"/>
                <w:szCs w:val="20"/>
              </w:rPr>
            </w:pPr>
            <w:r>
              <w:rPr>
                <w:color w:val="000000"/>
                <w:sz w:val="20"/>
                <w:szCs w:val="20"/>
              </w:rPr>
              <w:t>Have the cleaning vendor disclose the names of all cleaning products utilized with SDS forms.</w:t>
            </w:r>
          </w:p>
          <w:p w14:paraId="0FC625DC" w14:textId="77777777" w:rsidR="00D42758" w:rsidRDefault="00D42758">
            <w:pPr>
              <w:rPr>
                <w:color w:val="000000"/>
                <w:sz w:val="20"/>
                <w:szCs w:val="20"/>
              </w:rPr>
            </w:pPr>
          </w:p>
          <w:p w14:paraId="3FA7302E" w14:textId="77777777" w:rsidR="00D42758" w:rsidRDefault="00B154F5">
            <w:pPr>
              <w:rPr>
                <w:color w:val="000000"/>
                <w:sz w:val="20"/>
                <w:szCs w:val="20"/>
              </w:rPr>
            </w:pPr>
            <w:r>
              <w:rPr>
                <w:color w:val="000000"/>
                <w:sz w:val="20"/>
                <w:szCs w:val="20"/>
              </w:rPr>
              <w:lastRenderedPageBreak/>
              <w:t xml:space="preserve">There </w:t>
            </w:r>
            <w:proofErr w:type="gramStart"/>
            <w:r>
              <w:rPr>
                <w:color w:val="000000"/>
                <w:sz w:val="20"/>
                <w:szCs w:val="20"/>
              </w:rPr>
              <w:t>is</w:t>
            </w:r>
            <w:proofErr w:type="gramEnd"/>
            <w:r>
              <w:rPr>
                <w:color w:val="000000"/>
                <w:sz w:val="20"/>
                <w:szCs w:val="20"/>
              </w:rPr>
              <w:t xml:space="preserve"> current plans for a cleaning vendor to be utilized in the facility. </w:t>
            </w:r>
          </w:p>
        </w:tc>
        <w:tc>
          <w:tcPr>
            <w:tcW w:w="2796" w:type="dxa"/>
            <w:vAlign w:val="center"/>
          </w:tcPr>
          <w:p w14:paraId="0BF02497" w14:textId="77777777" w:rsidR="00D42758" w:rsidRDefault="00B154F5">
            <w:pPr>
              <w:jc w:val="center"/>
              <w:rPr>
                <w:sz w:val="20"/>
                <w:szCs w:val="20"/>
              </w:rPr>
            </w:pPr>
            <w:r>
              <w:rPr>
                <w:rFonts w:ascii="Arial" w:eastAsia="Arial" w:hAnsi="Arial" w:cs="Arial"/>
                <w:noProof/>
                <w:sz w:val="56"/>
                <w:szCs w:val="56"/>
              </w:rPr>
              <w:lastRenderedPageBreak/>
              <w:drawing>
                <wp:inline distT="0" distB="0" distL="114300" distR="114300" wp14:anchorId="50AC9430" wp14:editId="07BDCE15">
                  <wp:extent cx="1459865" cy="1103630"/>
                  <wp:effectExtent l="0" t="0"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1459865" cy="1103630"/>
                          </a:xfrm>
                          <a:prstGeom prst="rect">
                            <a:avLst/>
                          </a:prstGeom>
                          <a:ln/>
                        </pic:spPr>
                      </pic:pic>
                    </a:graphicData>
                  </a:graphic>
                </wp:inline>
              </w:drawing>
            </w:r>
          </w:p>
        </w:tc>
      </w:tr>
      <w:tr w:rsidR="00D42758" w14:paraId="58E83B08" w14:textId="77777777">
        <w:trPr>
          <w:jc w:val="center"/>
        </w:trPr>
        <w:tc>
          <w:tcPr>
            <w:tcW w:w="1910" w:type="dxa"/>
            <w:vAlign w:val="center"/>
          </w:tcPr>
          <w:p w14:paraId="39652F20" w14:textId="77777777" w:rsidR="00D42758" w:rsidRDefault="00D42758">
            <w:pPr>
              <w:ind w:left="-108" w:right="-108"/>
              <w:rPr>
                <w:sz w:val="20"/>
                <w:szCs w:val="20"/>
              </w:rPr>
            </w:pPr>
          </w:p>
          <w:p w14:paraId="79CDA162" w14:textId="77777777" w:rsidR="00D42758" w:rsidRDefault="00B154F5">
            <w:pPr>
              <w:ind w:right="-108"/>
              <w:rPr>
                <w:sz w:val="20"/>
                <w:szCs w:val="20"/>
              </w:rPr>
            </w:pPr>
            <w:r>
              <w:rPr>
                <w:b/>
                <w:sz w:val="20"/>
                <w:szCs w:val="20"/>
              </w:rPr>
              <w:t xml:space="preserve">Signage: </w:t>
            </w:r>
            <w:r>
              <w:rPr>
                <w:sz w:val="20"/>
                <w:szCs w:val="20"/>
              </w:rPr>
              <w:t>The church should have more signage on entrances and in conspicuous locations that educate personnel on exposure prevention and reaffirming church policies to combat the COVID-19 from spreading in the facility.</w:t>
            </w:r>
          </w:p>
        </w:tc>
        <w:tc>
          <w:tcPr>
            <w:tcW w:w="2353" w:type="dxa"/>
            <w:vAlign w:val="center"/>
          </w:tcPr>
          <w:p w14:paraId="60B526BC" w14:textId="77777777" w:rsidR="00D42758" w:rsidRDefault="00D42758">
            <w:pPr>
              <w:jc w:val="center"/>
              <w:rPr>
                <w:sz w:val="18"/>
                <w:szCs w:val="18"/>
              </w:rPr>
            </w:pPr>
          </w:p>
        </w:tc>
        <w:tc>
          <w:tcPr>
            <w:tcW w:w="2340" w:type="dxa"/>
            <w:vAlign w:val="center"/>
          </w:tcPr>
          <w:p w14:paraId="209BD723" w14:textId="77777777" w:rsidR="00D42758" w:rsidRDefault="00B154F5">
            <w:pPr>
              <w:rPr>
                <w:sz w:val="20"/>
                <w:szCs w:val="20"/>
              </w:rPr>
            </w:pPr>
            <w:r>
              <w:rPr>
                <w:sz w:val="20"/>
                <w:szCs w:val="20"/>
              </w:rPr>
              <w:t xml:space="preserve">This is an example of the type of signage, but it should address the main points of how to prevent transmission of COVID-19. </w:t>
            </w:r>
          </w:p>
          <w:p w14:paraId="15990F37" w14:textId="77777777" w:rsidR="00D42758" w:rsidRDefault="00D42758">
            <w:pPr>
              <w:rPr>
                <w:sz w:val="20"/>
                <w:szCs w:val="20"/>
              </w:rPr>
            </w:pPr>
          </w:p>
          <w:p w14:paraId="2BE97EFB" w14:textId="77777777" w:rsidR="00D42758" w:rsidRDefault="00B154F5">
            <w:pPr>
              <w:rPr>
                <w:sz w:val="18"/>
                <w:szCs w:val="18"/>
              </w:rPr>
            </w:pPr>
            <w:r>
              <w:rPr>
                <w:sz w:val="20"/>
                <w:szCs w:val="20"/>
              </w:rPr>
              <w:t>These should be placed on front doors and in noticeable areas in the facility for employees and guests.</w:t>
            </w:r>
          </w:p>
        </w:tc>
        <w:tc>
          <w:tcPr>
            <w:tcW w:w="2796" w:type="dxa"/>
            <w:vAlign w:val="center"/>
          </w:tcPr>
          <w:p w14:paraId="37B94065" w14:textId="77777777" w:rsidR="00D42758" w:rsidRDefault="00B154F5">
            <w:pPr>
              <w:jc w:val="center"/>
              <w:rPr>
                <w:sz w:val="18"/>
                <w:szCs w:val="18"/>
              </w:rPr>
            </w:pPr>
            <w:r>
              <w:rPr>
                <w:noProof/>
                <w:sz w:val="18"/>
                <w:szCs w:val="18"/>
              </w:rPr>
              <w:drawing>
                <wp:inline distT="0" distB="0" distL="114300" distR="114300" wp14:anchorId="1797AA89" wp14:editId="3076185F">
                  <wp:extent cx="1554480" cy="164592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1554480" cy="1645920"/>
                          </a:xfrm>
                          <a:prstGeom prst="rect">
                            <a:avLst/>
                          </a:prstGeom>
                          <a:ln/>
                        </pic:spPr>
                      </pic:pic>
                    </a:graphicData>
                  </a:graphic>
                </wp:inline>
              </w:drawing>
            </w:r>
          </w:p>
        </w:tc>
      </w:tr>
      <w:tr w:rsidR="00D42758" w14:paraId="211B6C2E" w14:textId="77777777">
        <w:trPr>
          <w:jc w:val="center"/>
        </w:trPr>
        <w:tc>
          <w:tcPr>
            <w:tcW w:w="1910" w:type="dxa"/>
            <w:vAlign w:val="center"/>
          </w:tcPr>
          <w:p w14:paraId="602D81AA" w14:textId="77777777" w:rsidR="00D42758" w:rsidRDefault="00D42758">
            <w:pPr>
              <w:ind w:left="-108" w:right="-108"/>
              <w:rPr>
                <w:sz w:val="20"/>
                <w:szCs w:val="20"/>
              </w:rPr>
            </w:pPr>
          </w:p>
          <w:p w14:paraId="4CD435D7" w14:textId="77777777" w:rsidR="00D42758" w:rsidRDefault="00B154F5">
            <w:pPr>
              <w:ind w:right="-108"/>
              <w:rPr>
                <w:sz w:val="20"/>
                <w:szCs w:val="20"/>
              </w:rPr>
            </w:pPr>
            <w:r>
              <w:rPr>
                <w:b/>
                <w:sz w:val="20"/>
                <w:szCs w:val="20"/>
              </w:rPr>
              <w:t>Internal Communications:</w:t>
            </w:r>
            <w:r>
              <w:rPr>
                <w:sz w:val="20"/>
                <w:szCs w:val="20"/>
              </w:rPr>
              <w:t xml:space="preserve"> The church currently has weekly meetings to address updates with the COVID-19 Pandemic.</w:t>
            </w:r>
          </w:p>
          <w:p w14:paraId="04226634" w14:textId="77777777" w:rsidR="00D42758" w:rsidRDefault="00D42758">
            <w:pPr>
              <w:ind w:right="-108"/>
              <w:rPr>
                <w:sz w:val="20"/>
                <w:szCs w:val="20"/>
              </w:rPr>
            </w:pPr>
          </w:p>
          <w:p w14:paraId="36B79E5A" w14:textId="77777777" w:rsidR="00D42758" w:rsidRDefault="00B154F5">
            <w:pPr>
              <w:ind w:right="-108"/>
              <w:rPr>
                <w:sz w:val="20"/>
                <w:szCs w:val="20"/>
              </w:rPr>
            </w:pPr>
            <w:r>
              <w:rPr>
                <w:sz w:val="20"/>
                <w:szCs w:val="20"/>
              </w:rPr>
              <w:t xml:space="preserve">A weekly meeting is currently being conducted twice a week via zoom with response criteria for the faculty, students, and staff.  </w:t>
            </w:r>
            <w:r>
              <w:rPr>
                <w:b/>
                <w:sz w:val="20"/>
                <w:szCs w:val="20"/>
              </w:rPr>
              <w:t xml:space="preserve"> </w:t>
            </w:r>
          </w:p>
        </w:tc>
        <w:tc>
          <w:tcPr>
            <w:tcW w:w="2353" w:type="dxa"/>
            <w:vAlign w:val="center"/>
          </w:tcPr>
          <w:p w14:paraId="3D42A4C8" w14:textId="77777777" w:rsidR="00D42758" w:rsidRDefault="00D42758">
            <w:pPr>
              <w:jc w:val="center"/>
              <w:rPr>
                <w:rFonts w:ascii="Arial" w:eastAsia="Arial" w:hAnsi="Arial" w:cs="Arial"/>
                <w:sz w:val="56"/>
                <w:szCs w:val="56"/>
              </w:rPr>
            </w:pPr>
          </w:p>
          <w:p w14:paraId="40B86E70" w14:textId="77777777" w:rsidR="00D42758" w:rsidRDefault="00D42758">
            <w:pPr>
              <w:jc w:val="center"/>
              <w:rPr>
                <w:sz w:val="18"/>
                <w:szCs w:val="18"/>
              </w:rPr>
            </w:pPr>
          </w:p>
        </w:tc>
        <w:tc>
          <w:tcPr>
            <w:tcW w:w="2340" w:type="dxa"/>
            <w:vAlign w:val="center"/>
          </w:tcPr>
          <w:p w14:paraId="7E719A19" w14:textId="77777777" w:rsidR="00D42758" w:rsidRDefault="00B154F5">
            <w:pPr>
              <w:rPr>
                <w:sz w:val="20"/>
                <w:szCs w:val="20"/>
              </w:rPr>
            </w:pPr>
            <w:r>
              <w:rPr>
                <w:sz w:val="20"/>
                <w:szCs w:val="20"/>
              </w:rPr>
              <w:t xml:space="preserve">In addition, communicate gratitude to personnel for their contribution to combat the spread of the virus. </w:t>
            </w:r>
          </w:p>
          <w:p w14:paraId="6731A1FF" w14:textId="77777777" w:rsidR="00D42758" w:rsidRDefault="00D42758">
            <w:pPr>
              <w:rPr>
                <w:sz w:val="20"/>
                <w:szCs w:val="20"/>
              </w:rPr>
            </w:pPr>
          </w:p>
          <w:p w14:paraId="7620A9A5" w14:textId="77777777" w:rsidR="00D42758" w:rsidRDefault="00B154F5">
            <w:pPr>
              <w:rPr>
                <w:sz w:val="20"/>
                <w:szCs w:val="20"/>
              </w:rPr>
            </w:pPr>
            <w:r>
              <w:rPr>
                <w:sz w:val="20"/>
                <w:szCs w:val="20"/>
              </w:rPr>
              <w:t>All communications should be discussed with every leadership team member so that messaging is in alignment.</w:t>
            </w:r>
          </w:p>
          <w:p w14:paraId="5E19225D" w14:textId="77777777" w:rsidR="00D42758" w:rsidRDefault="00D42758">
            <w:pPr>
              <w:jc w:val="center"/>
              <w:rPr>
                <w:sz w:val="18"/>
                <w:szCs w:val="18"/>
              </w:rPr>
            </w:pPr>
          </w:p>
        </w:tc>
        <w:tc>
          <w:tcPr>
            <w:tcW w:w="2796" w:type="dxa"/>
            <w:vAlign w:val="center"/>
          </w:tcPr>
          <w:p w14:paraId="05483AB5" w14:textId="77777777" w:rsidR="00D42758" w:rsidRDefault="00D42758">
            <w:pPr>
              <w:jc w:val="center"/>
            </w:pPr>
          </w:p>
          <w:p w14:paraId="3F00DAF7" w14:textId="77777777" w:rsidR="00D42758" w:rsidRDefault="00D42758">
            <w:pPr>
              <w:jc w:val="center"/>
            </w:pPr>
          </w:p>
          <w:p w14:paraId="1EDD0BD3" w14:textId="77777777" w:rsidR="00D42758" w:rsidRDefault="00D42758">
            <w:pPr>
              <w:jc w:val="center"/>
              <w:rPr>
                <w:sz w:val="18"/>
                <w:szCs w:val="18"/>
              </w:rPr>
            </w:pPr>
          </w:p>
        </w:tc>
      </w:tr>
    </w:tbl>
    <w:p w14:paraId="3411E1F9" w14:textId="77777777" w:rsidR="00D42758" w:rsidRDefault="00D42758">
      <w:pPr>
        <w:tabs>
          <w:tab w:val="left" w:pos="-720"/>
        </w:tabs>
        <w:jc w:val="both"/>
      </w:pPr>
    </w:p>
    <w:p w14:paraId="2D16EF51" w14:textId="77777777" w:rsidR="00D42758" w:rsidRDefault="00D42758">
      <w:pPr>
        <w:tabs>
          <w:tab w:val="left" w:pos="-720"/>
        </w:tabs>
        <w:jc w:val="both"/>
      </w:pPr>
    </w:p>
    <w:p w14:paraId="63E7B271" w14:textId="77777777" w:rsidR="00D42758" w:rsidRDefault="00B154F5">
      <w:pPr>
        <w:numPr>
          <w:ilvl w:val="0"/>
          <w:numId w:val="2"/>
        </w:numPr>
        <w:tabs>
          <w:tab w:val="left" w:pos="-720"/>
        </w:tabs>
        <w:ind w:left="360"/>
        <w:jc w:val="both"/>
        <w:rPr>
          <w:u w:val="single"/>
        </w:rPr>
      </w:pPr>
      <w:r>
        <w:rPr>
          <w:b/>
          <w:u w:val="single"/>
        </w:rPr>
        <w:t>PERSONAL PROTECTIVE EQUIPMENT</w:t>
      </w:r>
    </w:p>
    <w:p w14:paraId="4AB585D9" w14:textId="77777777" w:rsidR="00D42758" w:rsidRDefault="00D42758">
      <w:pPr>
        <w:tabs>
          <w:tab w:val="left" w:pos="-720"/>
        </w:tabs>
        <w:jc w:val="both"/>
        <w:rPr>
          <w:u w:val="single"/>
        </w:rPr>
      </w:pPr>
    </w:p>
    <w:p w14:paraId="30DCA5C8" w14:textId="77777777" w:rsidR="00D42758" w:rsidRDefault="00D42758">
      <w:pPr>
        <w:tabs>
          <w:tab w:val="left" w:pos="-720"/>
        </w:tabs>
        <w:jc w:val="both"/>
        <w:rPr>
          <w:u w:val="single"/>
        </w:rPr>
      </w:pPr>
    </w:p>
    <w:p w14:paraId="1BD0BC3B" w14:textId="77777777" w:rsidR="00D42758" w:rsidRDefault="00B154F5">
      <w:pPr>
        <w:tabs>
          <w:tab w:val="left" w:pos="-720"/>
        </w:tabs>
        <w:jc w:val="both"/>
      </w:pPr>
      <w:r>
        <w:t xml:space="preserve">The site does interface with the community and does perform activities that would bring personnel in direct contact with COVID-19. Therefore, it is considered a “high risk” work environment and </w:t>
      </w:r>
      <w:r>
        <w:rPr>
          <w:b/>
          <w:u w:val="single"/>
        </w:rPr>
        <w:t>PPE is recommended to combat COVID-19.</w:t>
      </w:r>
      <w:r>
        <w:t xml:space="preserve"> The church currently requires personnel to wear a face mask which is in alignment with State and Federal guidelines.  The church will buy disposable masks to give out to those that have forgotten to bring one for a gathering.</w:t>
      </w:r>
    </w:p>
    <w:p w14:paraId="31D1DD5B" w14:textId="77777777" w:rsidR="00D42758" w:rsidRDefault="00D42758">
      <w:pPr>
        <w:tabs>
          <w:tab w:val="left" w:pos="-720"/>
        </w:tabs>
        <w:jc w:val="both"/>
      </w:pPr>
    </w:p>
    <w:p w14:paraId="5B25AF31" w14:textId="77777777" w:rsidR="00D42758" w:rsidRDefault="00D42758">
      <w:pPr>
        <w:tabs>
          <w:tab w:val="left" w:pos="-720"/>
        </w:tabs>
        <w:ind w:left="360"/>
        <w:jc w:val="both"/>
        <w:rPr>
          <w:u w:val="single"/>
        </w:rPr>
      </w:pPr>
    </w:p>
    <w:p w14:paraId="4FBEE169" w14:textId="77777777" w:rsidR="00D42758" w:rsidRDefault="00B154F5">
      <w:pPr>
        <w:numPr>
          <w:ilvl w:val="0"/>
          <w:numId w:val="2"/>
        </w:numPr>
        <w:tabs>
          <w:tab w:val="left" w:pos="-720"/>
        </w:tabs>
        <w:ind w:left="360"/>
        <w:jc w:val="both"/>
        <w:rPr>
          <w:u w:val="single"/>
        </w:rPr>
      </w:pPr>
      <w:r>
        <w:rPr>
          <w:b/>
          <w:u w:val="single"/>
        </w:rPr>
        <w:t>CONCLUSION</w:t>
      </w:r>
    </w:p>
    <w:p w14:paraId="68DA6796" w14:textId="77777777" w:rsidR="00D42758" w:rsidRDefault="00D42758">
      <w:pPr>
        <w:tabs>
          <w:tab w:val="left" w:pos="-720"/>
        </w:tabs>
        <w:jc w:val="both"/>
      </w:pPr>
    </w:p>
    <w:p w14:paraId="1DC4DBA8" w14:textId="77777777" w:rsidR="00D42758" w:rsidRDefault="00D42758">
      <w:pPr>
        <w:tabs>
          <w:tab w:val="left" w:pos="-720"/>
        </w:tabs>
        <w:jc w:val="both"/>
      </w:pPr>
    </w:p>
    <w:p w14:paraId="242B80AB" w14:textId="77777777" w:rsidR="00D42758" w:rsidRDefault="00B154F5">
      <w:pPr>
        <w:tabs>
          <w:tab w:val="left" w:pos="-720"/>
        </w:tabs>
        <w:spacing w:after="240"/>
      </w:pPr>
      <w:r>
        <w:t xml:space="preserve">The church strives to navigate this pandemic in a way that prioritizes employee and member safety.  We will look to the experts and current data to trigger moving the current “closed” status more in the open direction.  In the </w:t>
      </w:r>
      <w:proofErr w:type="gramStart"/>
      <w:r>
        <w:t>meanwhile</w:t>
      </w:r>
      <w:proofErr w:type="gramEnd"/>
      <w:r>
        <w:t xml:space="preserve"> digital services will continue so that any member </w:t>
      </w:r>
      <w:r>
        <w:lastRenderedPageBreak/>
        <w:t>regardless of risk tolerance can participate.  We look forward to the day we can worship in person for an even richer experience.</w:t>
      </w:r>
    </w:p>
    <w:p w14:paraId="33F3E249" w14:textId="77777777" w:rsidR="00D42758" w:rsidRDefault="00D42758">
      <w:pPr>
        <w:tabs>
          <w:tab w:val="left" w:pos="-720"/>
        </w:tabs>
        <w:spacing w:after="240"/>
      </w:pPr>
    </w:p>
    <w:p w14:paraId="2E3CCCE8" w14:textId="77777777" w:rsidR="00D42758" w:rsidRDefault="00D42758">
      <w:pPr>
        <w:tabs>
          <w:tab w:val="left" w:pos="-720"/>
        </w:tabs>
        <w:spacing w:after="240"/>
      </w:pPr>
    </w:p>
    <w:p w14:paraId="6D8DB792" w14:textId="77777777" w:rsidR="00D42758" w:rsidRDefault="00D42758">
      <w:pPr>
        <w:tabs>
          <w:tab w:val="left" w:pos="-720"/>
        </w:tabs>
        <w:spacing w:after="240"/>
      </w:pPr>
    </w:p>
    <w:p w14:paraId="70C84D54" w14:textId="77777777" w:rsidR="00D42758" w:rsidRDefault="00D42758">
      <w:pPr>
        <w:tabs>
          <w:tab w:val="left" w:pos="-720"/>
        </w:tabs>
        <w:spacing w:after="240"/>
      </w:pPr>
    </w:p>
    <w:p w14:paraId="4F4B81EE" w14:textId="77777777" w:rsidR="00D42758" w:rsidRDefault="00B154F5">
      <w:pPr>
        <w:pStyle w:val="Title"/>
        <w:rPr>
          <w:rFonts w:ascii="Arial" w:eastAsia="Arial" w:hAnsi="Arial" w:cs="Arial"/>
          <w:sz w:val="56"/>
          <w:szCs w:val="56"/>
        </w:rPr>
      </w:pPr>
      <w:r>
        <w:rPr>
          <w:rFonts w:ascii="Arial" w:eastAsia="Arial" w:hAnsi="Arial" w:cs="Arial"/>
          <w:sz w:val="56"/>
          <w:szCs w:val="56"/>
        </w:rPr>
        <w:t>Appendix A</w:t>
      </w:r>
    </w:p>
    <w:p w14:paraId="1EC46F64" w14:textId="77777777" w:rsidR="00D42758" w:rsidRDefault="00B154F5">
      <w:pPr>
        <w:pStyle w:val="Title"/>
        <w:rPr>
          <w:rFonts w:ascii="Arial" w:eastAsia="Arial" w:hAnsi="Arial" w:cs="Arial"/>
          <w:sz w:val="56"/>
          <w:szCs w:val="56"/>
        </w:rPr>
      </w:pPr>
      <w:r>
        <w:rPr>
          <w:rFonts w:ascii="Arial" w:eastAsia="Arial" w:hAnsi="Arial" w:cs="Arial"/>
          <w:sz w:val="56"/>
          <w:szCs w:val="56"/>
        </w:rPr>
        <w:t xml:space="preserve">(COVID-19 Facility Questionnaire) </w:t>
      </w:r>
    </w:p>
    <w:p w14:paraId="70F20054" w14:textId="77777777" w:rsidR="00D42758" w:rsidRDefault="00D42758">
      <w:pPr>
        <w:pStyle w:val="Title"/>
        <w:rPr>
          <w:rFonts w:ascii="Arial" w:eastAsia="Arial" w:hAnsi="Arial" w:cs="Arial"/>
          <w:sz w:val="56"/>
          <w:szCs w:val="56"/>
        </w:rPr>
      </w:pPr>
    </w:p>
    <w:p w14:paraId="0F038EC7" w14:textId="77777777" w:rsidR="00D42758" w:rsidRDefault="00B154F5">
      <w:pPr>
        <w:pStyle w:val="Title"/>
        <w:jc w:val="left"/>
        <w:rPr>
          <w:rFonts w:ascii="Arial" w:eastAsia="Arial" w:hAnsi="Arial" w:cs="Arial"/>
          <w:sz w:val="22"/>
          <w:szCs w:val="22"/>
        </w:rPr>
      </w:pPr>
      <w:r>
        <w:rPr>
          <w:rFonts w:ascii="Arial" w:eastAsia="Arial" w:hAnsi="Arial" w:cs="Arial"/>
          <w:sz w:val="22"/>
          <w:szCs w:val="22"/>
        </w:rPr>
        <w:t>Example – done with HVAC assessment</w:t>
      </w:r>
    </w:p>
    <w:p w14:paraId="1689304D" w14:textId="77777777" w:rsidR="00D42758" w:rsidRDefault="00D42758">
      <w:pPr>
        <w:pStyle w:val="Title"/>
        <w:rPr>
          <w:rFonts w:ascii="Arial" w:eastAsia="Arial" w:hAnsi="Arial" w:cs="Arial"/>
          <w:sz w:val="56"/>
          <w:szCs w:val="56"/>
        </w:rPr>
      </w:pPr>
    </w:p>
    <w:p w14:paraId="280EC2CE" w14:textId="77777777" w:rsidR="00D42758" w:rsidRDefault="00B154F5">
      <w:pPr>
        <w:pStyle w:val="Title"/>
        <w:rPr>
          <w:rFonts w:ascii="Arial" w:eastAsia="Arial" w:hAnsi="Arial" w:cs="Arial"/>
          <w:sz w:val="56"/>
          <w:szCs w:val="56"/>
        </w:rPr>
      </w:pPr>
      <w:r>
        <w:rPr>
          <w:rFonts w:ascii="Arial" w:eastAsia="Arial" w:hAnsi="Arial" w:cs="Arial"/>
          <w:noProof/>
          <w:sz w:val="56"/>
          <w:szCs w:val="56"/>
        </w:rPr>
        <w:lastRenderedPageBreak/>
        <w:drawing>
          <wp:inline distT="0" distB="0" distL="114300" distR="114300" wp14:anchorId="3D91BCBE" wp14:editId="1B02A2C3">
            <wp:extent cx="4482465" cy="6096635"/>
            <wp:effectExtent l="0" t="0" r="0"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4482465" cy="6096635"/>
                    </a:xfrm>
                    <a:prstGeom prst="rect">
                      <a:avLst/>
                    </a:prstGeom>
                    <a:ln/>
                  </pic:spPr>
                </pic:pic>
              </a:graphicData>
            </a:graphic>
          </wp:inline>
        </w:drawing>
      </w:r>
    </w:p>
    <w:p w14:paraId="59542197" w14:textId="77777777" w:rsidR="00D42758" w:rsidRDefault="00B154F5">
      <w:pPr>
        <w:pStyle w:val="Title"/>
        <w:rPr>
          <w:rFonts w:ascii="Arial" w:eastAsia="Arial" w:hAnsi="Arial" w:cs="Arial"/>
          <w:sz w:val="56"/>
          <w:szCs w:val="56"/>
        </w:rPr>
      </w:pPr>
      <w:r>
        <w:br w:type="page"/>
      </w:r>
      <w:r>
        <w:rPr>
          <w:rFonts w:ascii="Arial" w:eastAsia="Arial" w:hAnsi="Arial" w:cs="Arial"/>
          <w:sz w:val="56"/>
          <w:szCs w:val="56"/>
        </w:rPr>
        <w:lastRenderedPageBreak/>
        <w:t>Appendix C</w:t>
      </w:r>
    </w:p>
    <w:p w14:paraId="0B998602" w14:textId="77777777" w:rsidR="00D42758" w:rsidRDefault="00B154F5">
      <w:pPr>
        <w:pStyle w:val="Title"/>
        <w:rPr>
          <w:rFonts w:ascii="Arial" w:eastAsia="Arial" w:hAnsi="Arial" w:cs="Arial"/>
          <w:sz w:val="56"/>
          <w:szCs w:val="56"/>
        </w:rPr>
      </w:pPr>
      <w:r>
        <w:rPr>
          <w:rFonts w:ascii="Arial" w:eastAsia="Arial" w:hAnsi="Arial" w:cs="Arial"/>
          <w:sz w:val="56"/>
          <w:szCs w:val="56"/>
        </w:rPr>
        <w:t>Approved EPA lists for chemicals</w:t>
      </w:r>
    </w:p>
    <w:p w14:paraId="1BB6C0A3" w14:textId="77777777" w:rsidR="00D42758" w:rsidRDefault="00B154F5">
      <w:pPr>
        <w:pStyle w:val="Title"/>
        <w:rPr>
          <w:rFonts w:ascii="Arial" w:eastAsia="Arial" w:hAnsi="Arial" w:cs="Arial"/>
          <w:sz w:val="56"/>
          <w:szCs w:val="56"/>
        </w:rPr>
      </w:pPr>
      <w:r>
        <w:rPr>
          <w:rFonts w:ascii="Arial" w:eastAsia="Arial" w:hAnsi="Arial" w:cs="Arial"/>
          <w:noProof/>
          <w:sz w:val="56"/>
          <w:szCs w:val="56"/>
        </w:rPr>
        <w:drawing>
          <wp:inline distT="0" distB="0" distL="114300" distR="114300" wp14:anchorId="4F2ACF3B" wp14:editId="385CF3B5">
            <wp:extent cx="4836795" cy="5483225"/>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4836795" cy="5483225"/>
                    </a:xfrm>
                    <a:prstGeom prst="rect">
                      <a:avLst/>
                    </a:prstGeom>
                    <a:ln/>
                  </pic:spPr>
                </pic:pic>
              </a:graphicData>
            </a:graphic>
          </wp:inline>
        </w:drawing>
      </w:r>
    </w:p>
    <w:p w14:paraId="4D08F2BF" w14:textId="77777777" w:rsidR="00D42758" w:rsidRDefault="00D42758">
      <w:pPr>
        <w:pStyle w:val="Title"/>
        <w:rPr>
          <w:rFonts w:ascii="Arial" w:eastAsia="Arial" w:hAnsi="Arial" w:cs="Arial"/>
          <w:sz w:val="56"/>
          <w:szCs w:val="56"/>
        </w:rPr>
      </w:pPr>
    </w:p>
    <w:p w14:paraId="6B5578CE" w14:textId="77777777" w:rsidR="00D42758" w:rsidRDefault="00B154F5">
      <w:pPr>
        <w:pStyle w:val="Title"/>
        <w:rPr>
          <w:rFonts w:ascii="Arial" w:eastAsia="Arial" w:hAnsi="Arial" w:cs="Arial"/>
          <w:sz w:val="56"/>
          <w:szCs w:val="56"/>
        </w:rPr>
      </w:pPr>
      <w:r>
        <w:rPr>
          <w:rFonts w:ascii="Arial" w:eastAsia="Arial" w:hAnsi="Arial" w:cs="Arial"/>
          <w:noProof/>
          <w:sz w:val="56"/>
          <w:szCs w:val="56"/>
        </w:rPr>
        <w:lastRenderedPageBreak/>
        <w:drawing>
          <wp:inline distT="0" distB="0" distL="114300" distR="114300" wp14:anchorId="60FE4875" wp14:editId="162EAB50">
            <wp:extent cx="4509135" cy="5484495"/>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4509135" cy="5484495"/>
                    </a:xfrm>
                    <a:prstGeom prst="rect">
                      <a:avLst/>
                    </a:prstGeom>
                    <a:ln/>
                  </pic:spPr>
                </pic:pic>
              </a:graphicData>
            </a:graphic>
          </wp:inline>
        </w:drawing>
      </w:r>
      <w:r>
        <w:rPr>
          <w:rFonts w:ascii="Arial" w:eastAsia="Arial" w:hAnsi="Arial" w:cs="Arial"/>
          <w:noProof/>
          <w:sz w:val="56"/>
          <w:szCs w:val="56"/>
        </w:rPr>
        <w:lastRenderedPageBreak/>
        <w:drawing>
          <wp:inline distT="0" distB="0" distL="114300" distR="114300" wp14:anchorId="176EEABD" wp14:editId="153023DD">
            <wp:extent cx="5625465" cy="5487670"/>
            <wp:effectExtent l="0" t="0" r="0" b="0"/>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5625465" cy="5487670"/>
                    </a:xfrm>
                    <a:prstGeom prst="rect">
                      <a:avLst/>
                    </a:prstGeom>
                    <a:ln/>
                  </pic:spPr>
                </pic:pic>
              </a:graphicData>
            </a:graphic>
          </wp:inline>
        </w:drawing>
      </w:r>
      <w:r>
        <w:rPr>
          <w:rFonts w:ascii="Arial" w:eastAsia="Arial" w:hAnsi="Arial" w:cs="Arial"/>
          <w:noProof/>
          <w:sz w:val="56"/>
          <w:szCs w:val="56"/>
        </w:rPr>
        <w:lastRenderedPageBreak/>
        <w:drawing>
          <wp:inline distT="0" distB="0" distL="114300" distR="114300" wp14:anchorId="72DC8889" wp14:editId="116ED2E7">
            <wp:extent cx="4231640" cy="5483225"/>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4231640" cy="5483225"/>
                    </a:xfrm>
                    <a:prstGeom prst="rect">
                      <a:avLst/>
                    </a:prstGeom>
                    <a:ln/>
                  </pic:spPr>
                </pic:pic>
              </a:graphicData>
            </a:graphic>
          </wp:inline>
        </w:drawing>
      </w:r>
      <w:r>
        <w:rPr>
          <w:rFonts w:ascii="Arial" w:eastAsia="Arial" w:hAnsi="Arial" w:cs="Arial"/>
          <w:noProof/>
          <w:sz w:val="56"/>
          <w:szCs w:val="56"/>
        </w:rPr>
        <w:lastRenderedPageBreak/>
        <w:drawing>
          <wp:inline distT="0" distB="0" distL="114300" distR="114300" wp14:anchorId="639DA761" wp14:editId="322B2EAC">
            <wp:extent cx="4270375" cy="5489575"/>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4270375" cy="5489575"/>
                    </a:xfrm>
                    <a:prstGeom prst="rect">
                      <a:avLst/>
                    </a:prstGeom>
                    <a:ln/>
                  </pic:spPr>
                </pic:pic>
              </a:graphicData>
            </a:graphic>
          </wp:inline>
        </w:drawing>
      </w:r>
      <w:r>
        <w:rPr>
          <w:rFonts w:ascii="Arial" w:eastAsia="Arial" w:hAnsi="Arial" w:cs="Arial"/>
          <w:noProof/>
          <w:sz w:val="56"/>
          <w:szCs w:val="56"/>
        </w:rPr>
        <w:lastRenderedPageBreak/>
        <w:drawing>
          <wp:inline distT="0" distB="0" distL="114300" distR="114300" wp14:anchorId="3DAA4EAE" wp14:editId="49994D04">
            <wp:extent cx="4115435" cy="5486400"/>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4115435" cy="5486400"/>
                    </a:xfrm>
                    <a:prstGeom prst="rect">
                      <a:avLst/>
                    </a:prstGeom>
                    <a:ln/>
                  </pic:spPr>
                </pic:pic>
              </a:graphicData>
            </a:graphic>
          </wp:inline>
        </w:drawing>
      </w:r>
      <w:r>
        <w:rPr>
          <w:rFonts w:ascii="Arial" w:eastAsia="Arial" w:hAnsi="Arial" w:cs="Arial"/>
          <w:noProof/>
          <w:sz w:val="56"/>
          <w:szCs w:val="56"/>
        </w:rPr>
        <w:lastRenderedPageBreak/>
        <w:drawing>
          <wp:inline distT="0" distB="0" distL="114300" distR="114300" wp14:anchorId="192C6A32" wp14:editId="57F2CE8A">
            <wp:extent cx="4194175" cy="5486400"/>
            <wp:effectExtent l="0" t="0" r="0" b="0"/>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4194175" cy="5486400"/>
                    </a:xfrm>
                    <a:prstGeom prst="rect">
                      <a:avLst/>
                    </a:prstGeom>
                    <a:ln/>
                  </pic:spPr>
                </pic:pic>
              </a:graphicData>
            </a:graphic>
          </wp:inline>
        </w:drawing>
      </w:r>
    </w:p>
    <w:p w14:paraId="4908547F" w14:textId="77777777" w:rsidR="00D42758" w:rsidRDefault="00B154F5">
      <w:pPr>
        <w:pStyle w:val="Title"/>
        <w:rPr>
          <w:rFonts w:ascii="Arial" w:eastAsia="Arial" w:hAnsi="Arial" w:cs="Arial"/>
          <w:sz w:val="44"/>
          <w:szCs w:val="44"/>
        </w:rPr>
      </w:pPr>
      <w:r>
        <w:br w:type="page"/>
      </w:r>
    </w:p>
    <w:p w14:paraId="5F9E6812" w14:textId="77777777" w:rsidR="00D42758" w:rsidRDefault="00D42758">
      <w:pPr>
        <w:pStyle w:val="Title"/>
        <w:rPr>
          <w:rFonts w:ascii="Arial" w:eastAsia="Arial" w:hAnsi="Arial" w:cs="Arial"/>
          <w:sz w:val="44"/>
          <w:szCs w:val="44"/>
        </w:rPr>
      </w:pPr>
    </w:p>
    <w:p w14:paraId="5B0B75DF" w14:textId="77777777" w:rsidR="00D42758" w:rsidRDefault="00D42758">
      <w:pPr>
        <w:pStyle w:val="Title"/>
        <w:rPr>
          <w:rFonts w:ascii="Arial" w:eastAsia="Arial" w:hAnsi="Arial" w:cs="Arial"/>
          <w:sz w:val="56"/>
          <w:szCs w:val="56"/>
        </w:rPr>
      </w:pPr>
    </w:p>
    <w:p w14:paraId="61B5C51A" w14:textId="77777777" w:rsidR="00D42758" w:rsidRDefault="00D42758">
      <w:pPr>
        <w:pStyle w:val="Title"/>
        <w:rPr>
          <w:rFonts w:ascii="Arial" w:eastAsia="Arial" w:hAnsi="Arial" w:cs="Arial"/>
          <w:sz w:val="56"/>
          <w:szCs w:val="56"/>
        </w:rPr>
      </w:pPr>
    </w:p>
    <w:p w14:paraId="15574F2A" w14:textId="77777777" w:rsidR="00D42758" w:rsidRDefault="00D42758">
      <w:pPr>
        <w:pStyle w:val="Title"/>
        <w:rPr>
          <w:rFonts w:ascii="Arial" w:eastAsia="Arial" w:hAnsi="Arial" w:cs="Arial"/>
          <w:sz w:val="56"/>
          <w:szCs w:val="56"/>
        </w:rPr>
      </w:pPr>
    </w:p>
    <w:p w14:paraId="5184B421" w14:textId="77777777" w:rsidR="00D42758" w:rsidRDefault="00D42758">
      <w:pPr>
        <w:pStyle w:val="Title"/>
        <w:rPr>
          <w:rFonts w:ascii="Arial" w:eastAsia="Arial" w:hAnsi="Arial" w:cs="Arial"/>
          <w:sz w:val="56"/>
          <w:szCs w:val="56"/>
        </w:rPr>
      </w:pPr>
    </w:p>
    <w:p w14:paraId="6AFF46D4" w14:textId="77777777" w:rsidR="00D42758" w:rsidRDefault="00D42758">
      <w:pPr>
        <w:pStyle w:val="Title"/>
        <w:rPr>
          <w:rFonts w:ascii="Arial" w:eastAsia="Arial" w:hAnsi="Arial" w:cs="Arial"/>
          <w:sz w:val="56"/>
          <w:szCs w:val="56"/>
        </w:rPr>
      </w:pPr>
    </w:p>
    <w:p w14:paraId="5E4D21FC" w14:textId="77777777" w:rsidR="00D42758" w:rsidRDefault="00B154F5">
      <w:pPr>
        <w:pStyle w:val="Title"/>
        <w:rPr>
          <w:rFonts w:ascii="Arial" w:eastAsia="Arial" w:hAnsi="Arial" w:cs="Arial"/>
          <w:sz w:val="44"/>
          <w:szCs w:val="44"/>
        </w:rPr>
      </w:pPr>
      <w:r>
        <w:rPr>
          <w:rFonts w:ascii="Arial" w:eastAsia="Arial" w:hAnsi="Arial" w:cs="Arial"/>
          <w:sz w:val="44"/>
          <w:szCs w:val="44"/>
        </w:rPr>
        <w:t>Cleaning and Disinfection Training</w:t>
      </w:r>
    </w:p>
    <w:p w14:paraId="501D9AD6" w14:textId="77777777" w:rsidR="00D42758" w:rsidRDefault="00B154F5">
      <w:pPr>
        <w:pStyle w:val="Title"/>
        <w:rPr>
          <w:rFonts w:ascii="Arial" w:eastAsia="Arial" w:hAnsi="Arial" w:cs="Arial"/>
          <w:sz w:val="44"/>
          <w:szCs w:val="44"/>
        </w:rPr>
      </w:pPr>
      <w:r>
        <w:rPr>
          <w:noProof/>
        </w:rPr>
        <w:drawing>
          <wp:inline distT="0" distB="0" distL="114300" distR="114300" wp14:anchorId="18EA5DD3" wp14:editId="721E2B63">
            <wp:extent cx="5946775" cy="371094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5946775" cy="3710940"/>
                    </a:xfrm>
                    <a:prstGeom prst="rect">
                      <a:avLst/>
                    </a:prstGeom>
                    <a:ln/>
                  </pic:spPr>
                </pic:pic>
              </a:graphicData>
            </a:graphic>
          </wp:inline>
        </w:drawing>
      </w:r>
    </w:p>
    <w:p w14:paraId="1AC9D8DD" w14:textId="77777777" w:rsidR="00D42758" w:rsidRDefault="00D42758">
      <w:pPr>
        <w:pStyle w:val="Title"/>
        <w:rPr>
          <w:rFonts w:ascii="Arial" w:eastAsia="Arial" w:hAnsi="Arial" w:cs="Arial"/>
          <w:sz w:val="56"/>
          <w:szCs w:val="56"/>
        </w:rPr>
      </w:pPr>
    </w:p>
    <w:p w14:paraId="4C9156F3" w14:textId="77777777" w:rsidR="00D42758" w:rsidRDefault="00B154F5">
      <w:pPr>
        <w:pStyle w:val="Title"/>
        <w:rPr>
          <w:rFonts w:ascii="Arial" w:eastAsia="Arial" w:hAnsi="Arial" w:cs="Arial"/>
          <w:sz w:val="56"/>
          <w:szCs w:val="56"/>
        </w:rPr>
      </w:pPr>
      <w:r>
        <w:rPr>
          <w:noProof/>
        </w:rPr>
        <w:lastRenderedPageBreak/>
        <w:drawing>
          <wp:inline distT="0" distB="0" distL="114300" distR="114300" wp14:anchorId="0A73569A" wp14:editId="05CDF923">
            <wp:extent cx="5948680" cy="3415030"/>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5948680" cy="3415030"/>
                    </a:xfrm>
                    <a:prstGeom prst="rect">
                      <a:avLst/>
                    </a:prstGeom>
                    <a:ln/>
                  </pic:spPr>
                </pic:pic>
              </a:graphicData>
            </a:graphic>
          </wp:inline>
        </w:drawing>
      </w:r>
    </w:p>
    <w:p w14:paraId="7EC178BF" w14:textId="77777777" w:rsidR="00D42758" w:rsidRDefault="00B154F5">
      <w:pPr>
        <w:pStyle w:val="Title"/>
        <w:rPr>
          <w:rFonts w:ascii="Arial" w:eastAsia="Arial" w:hAnsi="Arial" w:cs="Arial"/>
          <w:sz w:val="56"/>
          <w:szCs w:val="56"/>
        </w:rPr>
      </w:pPr>
      <w:r>
        <w:rPr>
          <w:noProof/>
        </w:rPr>
        <w:drawing>
          <wp:inline distT="0" distB="0" distL="114300" distR="114300" wp14:anchorId="49DB671E" wp14:editId="010FB49B">
            <wp:extent cx="5941060" cy="3376930"/>
            <wp:effectExtent l="0" t="0" r="0" b="0"/>
            <wp:docPr id="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5941060" cy="3376930"/>
                    </a:xfrm>
                    <a:prstGeom prst="rect">
                      <a:avLst/>
                    </a:prstGeom>
                    <a:ln/>
                  </pic:spPr>
                </pic:pic>
              </a:graphicData>
            </a:graphic>
          </wp:inline>
        </w:drawing>
      </w:r>
    </w:p>
    <w:p w14:paraId="5F423ABC" w14:textId="77777777" w:rsidR="00D42758" w:rsidRDefault="00B154F5">
      <w:pPr>
        <w:pStyle w:val="Title"/>
        <w:rPr>
          <w:rFonts w:ascii="Arial" w:eastAsia="Arial" w:hAnsi="Arial" w:cs="Arial"/>
          <w:sz w:val="56"/>
          <w:szCs w:val="56"/>
        </w:rPr>
      </w:pPr>
      <w:r>
        <w:rPr>
          <w:noProof/>
        </w:rPr>
        <w:lastRenderedPageBreak/>
        <w:drawing>
          <wp:inline distT="0" distB="0" distL="114300" distR="114300" wp14:anchorId="52905574" wp14:editId="062B375C">
            <wp:extent cx="5947410" cy="318516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947410" cy="3185160"/>
                    </a:xfrm>
                    <a:prstGeom prst="rect">
                      <a:avLst/>
                    </a:prstGeom>
                    <a:ln/>
                  </pic:spPr>
                </pic:pic>
              </a:graphicData>
            </a:graphic>
          </wp:inline>
        </w:drawing>
      </w:r>
    </w:p>
    <w:p w14:paraId="0AD4282D" w14:textId="77777777" w:rsidR="00D42758" w:rsidRDefault="00B154F5">
      <w:pPr>
        <w:pStyle w:val="Title"/>
      </w:pPr>
      <w:r>
        <w:rPr>
          <w:noProof/>
        </w:rPr>
        <w:lastRenderedPageBreak/>
        <w:drawing>
          <wp:inline distT="0" distB="0" distL="114300" distR="114300" wp14:anchorId="42F778CC" wp14:editId="2AE202AD">
            <wp:extent cx="5946140" cy="31242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946140" cy="3124200"/>
                    </a:xfrm>
                    <a:prstGeom prst="rect">
                      <a:avLst/>
                    </a:prstGeom>
                    <a:ln/>
                  </pic:spPr>
                </pic:pic>
              </a:graphicData>
            </a:graphic>
          </wp:inline>
        </w:drawing>
      </w:r>
      <w:r>
        <w:rPr>
          <w:noProof/>
        </w:rPr>
        <w:drawing>
          <wp:inline distT="0" distB="0" distL="114300" distR="114300" wp14:anchorId="3B8D7526" wp14:editId="3CD40587">
            <wp:extent cx="5944235" cy="36607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5944235" cy="3660775"/>
                    </a:xfrm>
                    <a:prstGeom prst="rect">
                      <a:avLst/>
                    </a:prstGeom>
                    <a:ln/>
                  </pic:spPr>
                </pic:pic>
              </a:graphicData>
            </a:graphic>
          </wp:inline>
        </w:drawing>
      </w:r>
      <w:r>
        <w:rPr>
          <w:noProof/>
        </w:rPr>
        <w:lastRenderedPageBreak/>
        <w:drawing>
          <wp:inline distT="0" distB="0" distL="114300" distR="114300" wp14:anchorId="2CE4D3E7" wp14:editId="61A1FFCF">
            <wp:extent cx="5937885" cy="284543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937885" cy="2845435"/>
                    </a:xfrm>
                    <a:prstGeom prst="rect">
                      <a:avLst/>
                    </a:prstGeom>
                    <a:ln/>
                  </pic:spPr>
                </pic:pic>
              </a:graphicData>
            </a:graphic>
          </wp:inline>
        </w:drawing>
      </w:r>
      <w:r>
        <w:rPr>
          <w:noProof/>
        </w:rPr>
        <w:drawing>
          <wp:inline distT="0" distB="0" distL="114300" distR="114300" wp14:anchorId="1EDF9F90" wp14:editId="03F9185B">
            <wp:extent cx="5949315" cy="3376295"/>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949315" cy="3376295"/>
                    </a:xfrm>
                    <a:prstGeom prst="rect">
                      <a:avLst/>
                    </a:prstGeom>
                    <a:ln/>
                  </pic:spPr>
                </pic:pic>
              </a:graphicData>
            </a:graphic>
          </wp:inline>
        </w:drawing>
      </w:r>
      <w:r>
        <w:rPr>
          <w:noProof/>
        </w:rPr>
        <w:lastRenderedPageBreak/>
        <w:drawing>
          <wp:inline distT="0" distB="0" distL="114300" distR="114300" wp14:anchorId="062801A7" wp14:editId="47D405AF">
            <wp:extent cx="5941060" cy="305943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5941060" cy="3059430"/>
                    </a:xfrm>
                    <a:prstGeom prst="rect">
                      <a:avLst/>
                    </a:prstGeom>
                    <a:ln/>
                  </pic:spPr>
                </pic:pic>
              </a:graphicData>
            </a:graphic>
          </wp:inline>
        </w:drawing>
      </w:r>
      <w:r>
        <w:rPr>
          <w:noProof/>
        </w:rPr>
        <w:drawing>
          <wp:inline distT="0" distB="0" distL="114300" distR="114300" wp14:anchorId="2BEAF63F" wp14:editId="6FF5A966">
            <wp:extent cx="5946775" cy="314896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5946775" cy="3148965"/>
                    </a:xfrm>
                    <a:prstGeom prst="rect">
                      <a:avLst/>
                    </a:prstGeom>
                    <a:ln/>
                  </pic:spPr>
                </pic:pic>
              </a:graphicData>
            </a:graphic>
          </wp:inline>
        </w:drawing>
      </w:r>
      <w:r>
        <w:rPr>
          <w:noProof/>
        </w:rPr>
        <w:lastRenderedPageBreak/>
        <w:drawing>
          <wp:inline distT="0" distB="0" distL="114300" distR="114300" wp14:anchorId="3E709814" wp14:editId="00871202">
            <wp:extent cx="5941695" cy="286893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5941695" cy="2868930"/>
                    </a:xfrm>
                    <a:prstGeom prst="rect">
                      <a:avLst/>
                    </a:prstGeom>
                    <a:ln/>
                  </pic:spPr>
                </pic:pic>
              </a:graphicData>
            </a:graphic>
          </wp:inline>
        </w:drawing>
      </w:r>
      <w:r>
        <w:rPr>
          <w:noProof/>
        </w:rPr>
        <w:drawing>
          <wp:inline distT="0" distB="0" distL="114300" distR="114300" wp14:anchorId="58CA88ED" wp14:editId="6CF3E0C2">
            <wp:extent cx="5944870" cy="342773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5944870" cy="3427730"/>
                    </a:xfrm>
                    <a:prstGeom prst="rect">
                      <a:avLst/>
                    </a:prstGeom>
                    <a:ln/>
                  </pic:spPr>
                </pic:pic>
              </a:graphicData>
            </a:graphic>
          </wp:inline>
        </w:drawing>
      </w:r>
      <w:r>
        <w:rPr>
          <w:noProof/>
        </w:rPr>
        <w:lastRenderedPageBreak/>
        <w:drawing>
          <wp:inline distT="0" distB="0" distL="114300" distR="114300" wp14:anchorId="63027706" wp14:editId="709D0774">
            <wp:extent cx="5945505" cy="3502660"/>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945505" cy="3502660"/>
                    </a:xfrm>
                    <a:prstGeom prst="rect">
                      <a:avLst/>
                    </a:prstGeom>
                    <a:ln/>
                  </pic:spPr>
                </pic:pic>
              </a:graphicData>
            </a:graphic>
          </wp:inline>
        </w:drawing>
      </w:r>
      <w:r>
        <w:rPr>
          <w:noProof/>
        </w:rPr>
        <w:drawing>
          <wp:inline distT="0" distB="0" distL="114300" distR="114300" wp14:anchorId="5333EB05" wp14:editId="09CBFEA7">
            <wp:extent cx="5947410" cy="3287395"/>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5947410" cy="3287395"/>
                    </a:xfrm>
                    <a:prstGeom prst="rect">
                      <a:avLst/>
                    </a:prstGeom>
                    <a:ln/>
                  </pic:spPr>
                </pic:pic>
              </a:graphicData>
            </a:graphic>
          </wp:inline>
        </w:drawing>
      </w:r>
      <w:r>
        <w:rPr>
          <w:noProof/>
        </w:rPr>
        <w:lastRenderedPageBreak/>
        <w:drawing>
          <wp:inline distT="0" distB="0" distL="114300" distR="114300" wp14:anchorId="71F50C5B" wp14:editId="60E7E808">
            <wp:extent cx="5943600" cy="337947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a:stretch>
                      <a:fillRect/>
                    </a:stretch>
                  </pic:blipFill>
                  <pic:spPr>
                    <a:xfrm>
                      <a:off x="0" y="0"/>
                      <a:ext cx="5943600" cy="3379470"/>
                    </a:xfrm>
                    <a:prstGeom prst="rect">
                      <a:avLst/>
                    </a:prstGeom>
                    <a:ln/>
                  </pic:spPr>
                </pic:pic>
              </a:graphicData>
            </a:graphic>
          </wp:inline>
        </w:drawing>
      </w:r>
    </w:p>
    <w:p w14:paraId="0815ECB7" w14:textId="77777777" w:rsidR="00D42758" w:rsidRDefault="00B154F5">
      <w:pPr>
        <w:pStyle w:val="Title"/>
        <w:rPr>
          <w:rFonts w:ascii="Arial" w:eastAsia="Arial" w:hAnsi="Arial" w:cs="Arial"/>
          <w:sz w:val="56"/>
          <w:szCs w:val="56"/>
        </w:rPr>
      </w:pPr>
      <w:r>
        <w:br w:type="page"/>
      </w:r>
    </w:p>
    <w:sectPr w:rsidR="00D42758">
      <w:footerReference w:type="even" r:id="rId40"/>
      <w:footerReference w:type="default" r:id="rId41"/>
      <w:headerReference w:type="first" r:id="rId42"/>
      <w:pgSz w:w="12240" w:h="15840"/>
      <w:pgMar w:top="144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F047A" w14:textId="77777777" w:rsidR="001434E9" w:rsidRDefault="001434E9">
      <w:r>
        <w:separator/>
      </w:r>
    </w:p>
  </w:endnote>
  <w:endnote w:type="continuationSeparator" w:id="0">
    <w:p w14:paraId="56FD120D" w14:textId="77777777" w:rsidR="001434E9" w:rsidRDefault="00143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F5906" w14:textId="77777777" w:rsidR="00D42758" w:rsidRDefault="00B154F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35D711A6" w14:textId="77777777" w:rsidR="00D42758" w:rsidRDefault="00D42758">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A94C3" w14:textId="77777777" w:rsidR="007C3310" w:rsidRDefault="007C3310">
    <w:pPr>
      <w:pStyle w:val="Footer"/>
    </w:pPr>
  </w:p>
  <w:p w14:paraId="5AD8551E" w14:textId="77777777" w:rsidR="007C3310" w:rsidRDefault="007C3310">
    <w:pPr>
      <w:pStyle w:val="Footer"/>
    </w:pPr>
  </w:p>
  <w:sdt>
    <w:sdtPr>
      <w:id w:val="969169713"/>
      <w:placeholder>
        <w:docPart w:val="659DE5E660DF4C26B9F880791EE5F801"/>
      </w:placeholder>
      <w:temporary/>
      <w:showingPlcHdr/>
      <w15:appearance w15:val="hidden"/>
    </w:sdtPr>
    <w:sdtEndPr/>
    <w:sdtContent>
      <w:p w14:paraId="20D3F9F2" w14:textId="08B9CC1E" w:rsidR="007C3310" w:rsidRDefault="007C3310">
        <w:pPr>
          <w:pStyle w:val="Footer"/>
        </w:pPr>
        <w:r>
          <w:t>[Type here]</w:t>
        </w:r>
      </w:p>
    </w:sdtContent>
  </w:sdt>
  <w:p w14:paraId="05BB61BB" w14:textId="6E3FCE23" w:rsidR="00D42758" w:rsidRDefault="00D42758">
    <w:pPr>
      <w:pBdr>
        <w:top w:val="nil"/>
        <w:left w:val="nil"/>
        <w:bottom w:val="nil"/>
        <w:right w:val="nil"/>
        <w:between w:val="nil"/>
      </w:pBdr>
      <w:tabs>
        <w:tab w:val="center" w:pos="4320"/>
        <w:tab w:val="right" w:pos="8640"/>
      </w:tabs>
      <w:jc w:val="center"/>
      <w:rPr>
        <w:rFonts w:ascii="Century Gothic" w:eastAsia="Century Gothic" w:hAnsi="Century Gothic" w:cs="Century Gothic"/>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254A3" w14:textId="77777777" w:rsidR="001434E9" w:rsidRDefault="001434E9">
      <w:r>
        <w:separator/>
      </w:r>
    </w:p>
  </w:footnote>
  <w:footnote w:type="continuationSeparator" w:id="0">
    <w:p w14:paraId="2C852913" w14:textId="77777777" w:rsidR="001434E9" w:rsidRDefault="00143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D9F16" w14:textId="77777777" w:rsidR="00D42758" w:rsidRDefault="00D42758">
    <w:pPr>
      <w:pBdr>
        <w:top w:val="nil"/>
        <w:left w:val="nil"/>
        <w:bottom w:val="nil"/>
        <w:right w:val="nil"/>
        <w:between w:val="nil"/>
      </w:pBdr>
      <w:tabs>
        <w:tab w:val="center" w:pos="4320"/>
        <w:tab w:val="right" w:pos="8640"/>
      </w:tabs>
      <w:rPr>
        <w:color w:val="000000"/>
      </w:rPr>
    </w:pPr>
  </w:p>
  <w:p w14:paraId="607CE89B" w14:textId="77777777" w:rsidR="00D42758" w:rsidRDefault="00D42758">
    <w:pPr>
      <w:pBdr>
        <w:top w:val="nil"/>
        <w:left w:val="nil"/>
        <w:bottom w:val="nil"/>
        <w:right w:val="nil"/>
        <w:between w:val="nil"/>
      </w:pBdr>
      <w:tabs>
        <w:tab w:val="center" w:pos="4320"/>
        <w:tab w:val="right" w:pos="8640"/>
      </w:tabs>
      <w:rPr>
        <w:color w:val="000000"/>
      </w:rPr>
    </w:pPr>
  </w:p>
  <w:p w14:paraId="32F470E7" w14:textId="77777777" w:rsidR="00D42758" w:rsidRDefault="00D4275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F5A43"/>
    <w:multiLevelType w:val="multilevel"/>
    <w:tmpl w:val="E67A6B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659137B"/>
    <w:multiLevelType w:val="multilevel"/>
    <w:tmpl w:val="01CC61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758"/>
    <w:rsid w:val="001434E9"/>
    <w:rsid w:val="00197261"/>
    <w:rsid w:val="0032487E"/>
    <w:rsid w:val="004B055A"/>
    <w:rsid w:val="007C3310"/>
    <w:rsid w:val="009A05CB"/>
    <w:rsid w:val="00AD2654"/>
    <w:rsid w:val="00B154F5"/>
    <w:rsid w:val="00B37890"/>
    <w:rsid w:val="00C21113"/>
    <w:rsid w:val="00CD4196"/>
    <w:rsid w:val="00D12628"/>
    <w:rsid w:val="00D42758"/>
    <w:rsid w:val="00D50B16"/>
    <w:rsid w:val="00D81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19239"/>
  <w15:docId w15:val="{44B053ED-BDC4-4B31-8981-BB46C107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tabs>
        <w:tab w:val="left" w:pos="360"/>
      </w:tabs>
      <w:spacing w:before="240" w:after="240"/>
      <w:outlineLvl w:val="0"/>
    </w:pPr>
    <w:rPr>
      <w:b/>
      <w:smallCaps/>
      <w:sz w:val="28"/>
      <w:szCs w:val="28"/>
    </w:rPr>
  </w:style>
  <w:style w:type="paragraph" w:styleId="Heading2">
    <w:name w:val="heading 2"/>
    <w:basedOn w:val="Normal"/>
    <w:next w:val="Normal"/>
    <w:uiPriority w:val="9"/>
    <w:unhideWhenUsed/>
    <w:qFormat/>
    <w:pPr>
      <w:keepNext/>
      <w:widowControl w:val="0"/>
      <w:tabs>
        <w:tab w:val="left" w:pos="360"/>
      </w:tabs>
      <w:spacing w:after="240"/>
      <w:outlineLvl w:val="1"/>
    </w:pPr>
    <w:rPr>
      <w:b/>
      <w:i/>
    </w:rPr>
  </w:style>
  <w:style w:type="paragraph" w:styleId="Heading3">
    <w:name w:val="heading 3"/>
    <w:basedOn w:val="Normal"/>
    <w:next w:val="Normal"/>
    <w:uiPriority w:val="9"/>
    <w:unhideWhenUsed/>
    <w:qFormat/>
    <w:pPr>
      <w:keepNext/>
      <w:tabs>
        <w:tab w:val="left" w:pos="720"/>
      </w:tabs>
      <w:ind w:left="720" w:hanging="720"/>
      <w:jc w:val="both"/>
      <w:outlineLvl w:val="2"/>
    </w:pPr>
    <w:rPr>
      <w:sz w:val="22"/>
      <w:szCs w:val="22"/>
      <w:u w:val="single"/>
    </w:rPr>
  </w:style>
  <w:style w:type="paragraph" w:styleId="Heading4">
    <w:name w:val="heading 4"/>
    <w:basedOn w:val="Normal"/>
    <w:next w:val="Normal"/>
    <w:uiPriority w:val="9"/>
    <w:semiHidden/>
    <w:unhideWhenUsed/>
    <w:qFormat/>
    <w:pPr>
      <w:keepNext/>
      <w:ind w:left="720" w:hanging="720"/>
      <w:outlineLvl w:val="3"/>
    </w:pPr>
    <w:rPr>
      <w:b/>
      <w:smallCaps/>
      <w:sz w:val="22"/>
      <w:szCs w:val="22"/>
    </w:rPr>
  </w:style>
  <w:style w:type="paragraph" w:styleId="Heading5">
    <w:name w:val="heading 5"/>
    <w:basedOn w:val="Normal"/>
    <w:next w:val="Normal"/>
    <w:uiPriority w:val="9"/>
    <w:semiHidden/>
    <w:unhideWhenUsed/>
    <w:qFormat/>
    <w:pPr>
      <w:keepNext/>
      <w:outlineLvl w:val="4"/>
    </w:pPr>
    <w:rPr>
      <w:i/>
      <w:sz w:val="22"/>
      <w:szCs w:val="22"/>
    </w:rPr>
  </w:style>
  <w:style w:type="paragraph" w:styleId="Heading6">
    <w:name w:val="heading 6"/>
    <w:basedOn w:val="Normal"/>
    <w:next w:val="Normal"/>
    <w:uiPriority w:val="9"/>
    <w:semiHidden/>
    <w:unhideWhenUsed/>
    <w:qFormat/>
    <w:pPr>
      <w:keepNext/>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pPr>
      <w:tabs>
        <w:tab w:val="left" w:pos="1138"/>
      </w:tabs>
      <w:jc w:val="center"/>
    </w:pPr>
    <w:rPr>
      <w: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0B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B16"/>
    <w:rPr>
      <w:rFonts w:ascii="Segoe UI" w:hAnsi="Segoe UI" w:cs="Segoe UI"/>
      <w:sz w:val="18"/>
      <w:szCs w:val="18"/>
    </w:rPr>
  </w:style>
  <w:style w:type="paragraph" w:styleId="Header">
    <w:name w:val="header"/>
    <w:basedOn w:val="Normal"/>
    <w:link w:val="HeaderChar"/>
    <w:uiPriority w:val="99"/>
    <w:unhideWhenUsed/>
    <w:rsid w:val="007C3310"/>
    <w:pPr>
      <w:tabs>
        <w:tab w:val="center" w:pos="4680"/>
        <w:tab w:val="right" w:pos="9360"/>
      </w:tabs>
    </w:pPr>
  </w:style>
  <w:style w:type="character" w:customStyle="1" w:styleId="HeaderChar">
    <w:name w:val="Header Char"/>
    <w:basedOn w:val="DefaultParagraphFont"/>
    <w:link w:val="Header"/>
    <w:uiPriority w:val="99"/>
    <w:rsid w:val="007C3310"/>
  </w:style>
  <w:style w:type="paragraph" w:styleId="Footer">
    <w:name w:val="footer"/>
    <w:basedOn w:val="Normal"/>
    <w:link w:val="FooterChar"/>
    <w:uiPriority w:val="99"/>
    <w:unhideWhenUsed/>
    <w:rsid w:val="007C3310"/>
    <w:pPr>
      <w:tabs>
        <w:tab w:val="center" w:pos="4680"/>
        <w:tab w:val="right" w:pos="9360"/>
      </w:tabs>
    </w:pPr>
  </w:style>
  <w:style w:type="character" w:customStyle="1" w:styleId="FooterChar">
    <w:name w:val="Footer Char"/>
    <w:basedOn w:val="DefaultParagraphFont"/>
    <w:link w:val="Footer"/>
    <w:uiPriority w:val="99"/>
    <w:rsid w:val="007C3310"/>
  </w:style>
  <w:style w:type="paragraph" w:styleId="Revision">
    <w:name w:val="Revision"/>
    <w:hidden/>
    <w:uiPriority w:val="99"/>
    <w:semiHidden/>
    <w:rsid w:val="007C3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59DE5E660DF4C26B9F880791EE5F801"/>
        <w:category>
          <w:name w:val="General"/>
          <w:gallery w:val="placeholder"/>
        </w:category>
        <w:types>
          <w:type w:val="bbPlcHdr"/>
        </w:types>
        <w:behaviors>
          <w:behavior w:val="content"/>
        </w:behaviors>
        <w:guid w:val="{EB0774C3-E27C-4BF5-96C1-34525CAB0C51}"/>
      </w:docPartPr>
      <w:docPartBody>
        <w:p w:rsidR="00B05EA0" w:rsidRDefault="006F1095" w:rsidP="006F1095">
          <w:pPr>
            <w:pStyle w:val="659DE5E660DF4C26B9F880791EE5F80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095"/>
    <w:rsid w:val="00356F08"/>
    <w:rsid w:val="006F1095"/>
    <w:rsid w:val="008A2794"/>
    <w:rsid w:val="00B05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9DE5E660DF4C26B9F880791EE5F801">
    <w:name w:val="659DE5E660DF4C26B9F880791EE5F801"/>
    <w:rsid w:val="006F10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1766</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Pastor Paul Campbell</cp:lastModifiedBy>
  <cp:revision>2</cp:revision>
  <dcterms:created xsi:type="dcterms:W3CDTF">2020-11-15T23:41:00Z</dcterms:created>
  <dcterms:modified xsi:type="dcterms:W3CDTF">2020-11-15T23:41:00Z</dcterms:modified>
</cp:coreProperties>
</file>